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C6" w:rsidRPr="00D91049" w:rsidRDefault="00156AC6" w:rsidP="00156AC6">
      <w:pPr>
        <w:pStyle w:val="Title"/>
        <w:rPr>
          <w:sz w:val="56"/>
        </w:rPr>
      </w:pPr>
      <w:r w:rsidRPr="00D91049">
        <w:rPr>
          <w:sz w:val="56"/>
        </w:rPr>
        <w:pict>
          <v:rect id="docshape1" o:spid="_x0000_s1026" style="position:absolute;left:0;text-align:left;margin-left:0;margin-top:0;width:792.1pt;height:612.1pt;z-index:-251654144;mso-position-horizontal-relative:page;mso-position-vertical-relative:page" fillcolor="#c2d59b" stroked="f">
            <w10:wrap anchorx="page" anchory="page"/>
          </v:rect>
        </w:pict>
      </w:r>
      <w:r w:rsidRPr="00D91049">
        <w:rPr>
          <w:noProof/>
          <w:sz w:val="56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238125</wp:posOffset>
            </wp:positionH>
            <wp:positionV relativeFrom="paragraph">
              <wp:posOffset>101600</wp:posOffset>
            </wp:positionV>
            <wp:extent cx="2209419" cy="2303145"/>
            <wp:effectExtent l="0" t="0" r="0" b="0"/>
            <wp:wrapNone/>
            <wp:docPr id="17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419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D91049">
        <w:rPr>
          <w:color w:val="FF0000"/>
          <w:sz w:val="56"/>
        </w:rPr>
        <w:t>DeewanToddar</w:t>
      </w:r>
      <w:proofErr w:type="spellEnd"/>
      <w:r>
        <w:rPr>
          <w:color w:val="FF0000"/>
          <w:sz w:val="56"/>
        </w:rPr>
        <w:t xml:space="preserve"> </w:t>
      </w:r>
      <w:r w:rsidRPr="00D91049">
        <w:rPr>
          <w:color w:val="FF0000"/>
          <w:sz w:val="56"/>
        </w:rPr>
        <w:t>Mall</w:t>
      </w:r>
      <w:r>
        <w:rPr>
          <w:color w:val="FF0000"/>
          <w:sz w:val="56"/>
        </w:rPr>
        <w:t xml:space="preserve"> </w:t>
      </w:r>
      <w:r w:rsidRPr="00D91049">
        <w:rPr>
          <w:color w:val="FF0000"/>
          <w:sz w:val="56"/>
        </w:rPr>
        <w:t>Public</w:t>
      </w:r>
      <w:r>
        <w:rPr>
          <w:color w:val="FF0000"/>
          <w:sz w:val="56"/>
        </w:rPr>
        <w:t xml:space="preserve"> </w:t>
      </w:r>
      <w:r w:rsidRPr="00D91049">
        <w:rPr>
          <w:color w:val="FF0000"/>
          <w:spacing w:val="-2"/>
          <w:sz w:val="56"/>
        </w:rPr>
        <w:t>School</w:t>
      </w:r>
    </w:p>
    <w:p w:rsidR="00156AC6" w:rsidRPr="00D91049" w:rsidRDefault="00156AC6" w:rsidP="00156AC6">
      <w:pPr>
        <w:spacing w:before="115"/>
        <w:ind w:left="5775"/>
        <w:rPr>
          <w:b/>
          <w:sz w:val="36"/>
        </w:rPr>
      </w:pPr>
      <w:proofErr w:type="spellStart"/>
      <w:r w:rsidRPr="00D91049">
        <w:rPr>
          <w:b/>
          <w:color w:val="FF0000"/>
          <w:sz w:val="36"/>
        </w:rPr>
        <w:t>VPOKakra</w:t>
      </w:r>
      <w:proofErr w:type="gramStart"/>
      <w:r w:rsidRPr="00D91049">
        <w:rPr>
          <w:b/>
          <w:color w:val="FF0000"/>
          <w:sz w:val="36"/>
        </w:rPr>
        <w:t>,Distt.Sangrur</w:t>
      </w:r>
      <w:proofErr w:type="spellEnd"/>
      <w:proofErr w:type="gramEnd"/>
      <w:r w:rsidRPr="00D91049">
        <w:rPr>
          <w:b/>
          <w:color w:val="FF0000"/>
          <w:sz w:val="36"/>
        </w:rPr>
        <w:t>(PB)</w:t>
      </w:r>
      <w:r w:rsidRPr="00D91049">
        <w:rPr>
          <w:b/>
          <w:color w:val="FF0000"/>
          <w:spacing w:val="-2"/>
          <w:sz w:val="36"/>
        </w:rPr>
        <w:t>148026</w:t>
      </w:r>
    </w:p>
    <w:p w:rsidR="00156AC6" w:rsidRPr="00D91049" w:rsidRDefault="00156AC6" w:rsidP="00156AC6">
      <w:pPr>
        <w:spacing w:before="69"/>
        <w:ind w:left="10988"/>
        <w:rPr>
          <w:b/>
          <w:sz w:val="32"/>
        </w:rPr>
      </w:pPr>
      <w:r w:rsidRPr="00D91049">
        <w:rPr>
          <w:b/>
          <w:color w:val="933634"/>
          <w:sz w:val="32"/>
        </w:rPr>
        <w:t>(Affiliated</w:t>
      </w:r>
      <w:r>
        <w:rPr>
          <w:b/>
          <w:color w:val="933634"/>
          <w:sz w:val="32"/>
        </w:rPr>
        <w:t xml:space="preserve"> </w:t>
      </w:r>
      <w:r w:rsidRPr="00D91049">
        <w:rPr>
          <w:b/>
          <w:color w:val="933634"/>
          <w:sz w:val="32"/>
        </w:rPr>
        <w:t>to</w:t>
      </w:r>
      <w:r>
        <w:rPr>
          <w:b/>
          <w:color w:val="933634"/>
          <w:sz w:val="32"/>
        </w:rPr>
        <w:t xml:space="preserve"> </w:t>
      </w:r>
      <w:r w:rsidRPr="00D91049">
        <w:rPr>
          <w:b/>
          <w:color w:val="933634"/>
          <w:spacing w:val="-2"/>
          <w:sz w:val="32"/>
        </w:rPr>
        <w:t>CBSE)</w:t>
      </w:r>
    </w:p>
    <w:p w:rsidR="00156AC6" w:rsidRPr="00D91049" w:rsidRDefault="00156AC6" w:rsidP="00156AC6">
      <w:pPr>
        <w:spacing w:before="64"/>
        <w:ind w:left="9205"/>
        <w:rPr>
          <w:b/>
          <w:sz w:val="32"/>
        </w:rPr>
      </w:pPr>
      <w:r w:rsidRPr="00D91049">
        <w:rPr>
          <w:b/>
          <w:color w:val="933634"/>
          <w:sz w:val="32"/>
        </w:rPr>
        <w:t>School</w:t>
      </w:r>
      <w:r>
        <w:rPr>
          <w:b/>
          <w:color w:val="933634"/>
          <w:sz w:val="32"/>
        </w:rPr>
        <w:t xml:space="preserve"> </w:t>
      </w:r>
      <w:r w:rsidRPr="00D91049">
        <w:rPr>
          <w:b/>
          <w:color w:val="933634"/>
          <w:sz w:val="32"/>
        </w:rPr>
        <w:t>Phone</w:t>
      </w:r>
      <w:proofErr w:type="gramStart"/>
      <w:r w:rsidRPr="00D91049">
        <w:rPr>
          <w:b/>
          <w:color w:val="933634"/>
          <w:sz w:val="32"/>
        </w:rPr>
        <w:t>:98554</w:t>
      </w:r>
      <w:proofErr w:type="gramEnd"/>
      <w:r w:rsidRPr="00D91049">
        <w:rPr>
          <w:b/>
          <w:color w:val="933634"/>
          <w:sz w:val="32"/>
        </w:rPr>
        <w:t>-28015,</w:t>
      </w:r>
      <w:r w:rsidRPr="00D91049">
        <w:rPr>
          <w:sz w:val="20"/>
        </w:rPr>
        <w:t xml:space="preserve"> </w:t>
      </w:r>
      <w:r w:rsidRPr="00D91049">
        <w:rPr>
          <w:b/>
          <w:color w:val="933634"/>
          <w:sz w:val="32"/>
        </w:rPr>
        <w:t>788 856 4403</w:t>
      </w:r>
    </w:p>
    <w:p w:rsidR="00156AC6" w:rsidRPr="00D91049" w:rsidRDefault="00156AC6" w:rsidP="00156AC6">
      <w:pPr>
        <w:spacing w:before="67"/>
        <w:ind w:left="9263"/>
        <w:rPr>
          <w:b/>
          <w:sz w:val="32"/>
        </w:rPr>
      </w:pPr>
      <w:r w:rsidRPr="00D91049">
        <w:rPr>
          <w:b/>
          <w:color w:val="933634"/>
          <w:sz w:val="32"/>
        </w:rPr>
        <w:t>Fee</w:t>
      </w:r>
      <w:r>
        <w:rPr>
          <w:b/>
          <w:color w:val="933634"/>
          <w:sz w:val="32"/>
        </w:rPr>
        <w:t xml:space="preserve"> </w:t>
      </w:r>
      <w:r w:rsidRPr="00D91049">
        <w:rPr>
          <w:b/>
          <w:color w:val="933634"/>
          <w:sz w:val="32"/>
        </w:rPr>
        <w:t>Deposit</w:t>
      </w:r>
      <w:r>
        <w:rPr>
          <w:b/>
          <w:color w:val="933634"/>
          <w:sz w:val="32"/>
        </w:rPr>
        <w:t xml:space="preserve"> </w:t>
      </w:r>
      <w:r w:rsidRPr="00D91049">
        <w:rPr>
          <w:b/>
          <w:color w:val="933634"/>
          <w:spacing w:val="-2"/>
          <w:sz w:val="32"/>
        </w:rPr>
        <w:t>sheet</w:t>
      </w:r>
    </w:p>
    <w:p w:rsidR="00156AC6" w:rsidRPr="00D91049" w:rsidRDefault="00156AC6" w:rsidP="00156AC6">
      <w:pPr>
        <w:spacing w:before="64"/>
        <w:ind w:left="9344"/>
        <w:rPr>
          <w:b/>
          <w:sz w:val="44"/>
        </w:rPr>
      </w:pPr>
      <w:r w:rsidRPr="00D91049">
        <w:rPr>
          <w:b/>
          <w:color w:val="00AF50"/>
          <w:sz w:val="44"/>
        </w:rPr>
        <w:t>For</w:t>
      </w:r>
      <w:r>
        <w:rPr>
          <w:b/>
          <w:color w:val="00AF50"/>
          <w:sz w:val="44"/>
        </w:rPr>
        <w:t xml:space="preserve"> </w:t>
      </w:r>
      <w:r w:rsidRPr="00D91049">
        <w:rPr>
          <w:b/>
          <w:color w:val="00AF50"/>
          <w:sz w:val="44"/>
        </w:rPr>
        <w:t>session</w:t>
      </w:r>
      <w:r>
        <w:rPr>
          <w:b/>
          <w:color w:val="00AF50"/>
          <w:sz w:val="44"/>
        </w:rPr>
        <w:t xml:space="preserve"> </w:t>
      </w:r>
      <w:r w:rsidRPr="00D91049">
        <w:rPr>
          <w:b/>
          <w:color w:val="00AF50"/>
          <w:sz w:val="44"/>
        </w:rPr>
        <w:t>2025-</w:t>
      </w:r>
      <w:r w:rsidRPr="00D91049">
        <w:rPr>
          <w:b/>
          <w:color w:val="00AF50"/>
          <w:spacing w:val="-5"/>
          <w:sz w:val="44"/>
        </w:rPr>
        <w:t>26</w:t>
      </w:r>
    </w:p>
    <w:p w:rsidR="00156AC6" w:rsidRPr="00D91049" w:rsidRDefault="00156AC6" w:rsidP="00156AC6">
      <w:pPr>
        <w:spacing w:before="87" w:line="276" w:lineRule="auto"/>
        <w:ind w:left="8187" w:right="711"/>
        <w:jc w:val="both"/>
        <w:rPr>
          <w:b/>
          <w:sz w:val="28"/>
        </w:rPr>
      </w:pPr>
      <w:r w:rsidRPr="00D91049">
        <w:rPr>
          <w:b/>
          <w:noProof/>
          <w:sz w:val="28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220931</wp:posOffset>
            </wp:positionH>
            <wp:positionV relativeFrom="paragraph">
              <wp:posOffset>194557</wp:posOffset>
            </wp:positionV>
            <wp:extent cx="2237258" cy="130629"/>
            <wp:effectExtent l="19050" t="0" r="0" b="0"/>
            <wp:wrapNone/>
            <wp:docPr id="1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2721" cy="130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1049">
        <w:rPr>
          <w:b/>
          <w:color w:val="933634"/>
          <w:sz w:val="28"/>
        </w:rPr>
        <w:t>Name of the student ………………………….…………………….</w:t>
      </w:r>
      <w:r>
        <w:rPr>
          <w:b/>
          <w:color w:val="933634"/>
          <w:sz w:val="28"/>
        </w:rPr>
        <w:t xml:space="preserve">     </w:t>
      </w:r>
      <w:proofErr w:type="spellStart"/>
      <w:r>
        <w:rPr>
          <w:b/>
          <w:color w:val="933634"/>
          <w:sz w:val="28"/>
        </w:rPr>
        <w:t>Father’s</w:t>
      </w:r>
      <w:r w:rsidRPr="00D91049">
        <w:rPr>
          <w:b/>
          <w:color w:val="933634"/>
          <w:sz w:val="28"/>
        </w:rPr>
        <w:t>Name</w:t>
      </w:r>
      <w:proofErr w:type="spellEnd"/>
      <w:r w:rsidRPr="00D91049">
        <w:rPr>
          <w:b/>
          <w:color w:val="933634"/>
          <w:sz w:val="28"/>
        </w:rPr>
        <w:t>……………………………………………………………. Class……………….………….Admission no……...………………….</w:t>
      </w:r>
    </w:p>
    <w:p w:rsidR="00156AC6" w:rsidRPr="00D91049" w:rsidRDefault="00156AC6" w:rsidP="00156AC6">
      <w:pPr>
        <w:spacing w:before="9" w:after="1"/>
        <w:rPr>
          <w:b/>
          <w:sz w:val="18"/>
        </w:rPr>
      </w:pPr>
    </w:p>
    <w:tbl>
      <w:tblPr>
        <w:tblW w:w="0" w:type="auto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8"/>
        <w:gridCol w:w="1566"/>
        <w:gridCol w:w="900"/>
        <w:gridCol w:w="720"/>
        <w:gridCol w:w="720"/>
        <w:gridCol w:w="674"/>
        <w:gridCol w:w="676"/>
        <w:gridCol w:w="500"/>
        <w:gridCol w:w="719"/>
        <w:gridCol w:w="719"/>
        <w:gridCol w:w="719"/>
        <w:gridCol w:w="719"/>
        <w:gridCol w:w="719"/>
        <w:gridCol w:w="720"/>
        <w:gridCol w:w="719"/>
        <w:gridCol w:w="719"/>
        <w:gridCol w:w="719"/>
      </w:tblGrid>
      <w:tr w:rsidR="00156AC6" w:rsidRPr="00D91049" w:rsidTr="004C18E7">
        <w:trPr>
          <w:trHeight w:val="635"/>
        </w:trPr>
        <w:tc>
          <w:tcPr>
            <w:tcW w:w="1908" w:type="dxa"/>
          </w:tcPr>
          <w:p w:rsidR="00156AC6" w:rsidRPr="00D91049" w:rsidRDefault="00156AC6" w:rsidP="004C18E7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 w:rsidRPr="00D91049">
              <w:rPr>
                <w:b/>
                <w:color w:val="933634"/>
                <w:spacing w:val="-2"/>
                <w:sz w:val="24"/>
              </w:rPr>
              <w:t>Months</w:t>
            </w:r>
          </w:p>
        </w:tc>
        <w:tc>
          <w:tcPr>
            <w:tcW w:w="1566" w:type="dxa"/>
          </w:tcPr>
          <w:p w:rsidR="00156AC6" w:rsidRPr="00D91049" w:rsidRDefault="00156AC6" w:rsidP="004C18E7">
            <w:pPr>
              <w:pStyle w:val="TableParagraph"/>
              <w:tabs>
                <w:tab w:val="left" w:pos="892"/>
                <w:tab w:val="left" w:pos="1736"/>
              </w:tabs>
              <w:spacing w:line="310" w:lineRule="atLeast"/>
              <w:ind w:left="108" w:right="99"/>
              <w:rPr>
                <w:b/>
                <w:sz w:val="24"/>
              </w:rPr>
            </w:pPr>
            <w:r w:rsidRPr="00D91049">
              <w:rPr>
                <w:b/>
                <w:color w:val="933634"/>
                <w:spacing w:val="-4"/>
                <w:sz w:val="24"/>
              </w:rPr>
              <w:t>Last</w:t>
            </w:r>
            <w:r w:rsidRPr="00D91049">
              <w:rPr>
                <w:b/>
                <w:color w:val="933634"/>
                <w:sz w:val="24"/>
              </w:rPr>
              <w:tab/>
            </w:r>
            <w:r w:rsidRPr="00D91049">
              <w:rPr>
                <w:b/>
                <w:color w:val="933634"/>
                <w:spacing w:val="-4"/>
                <w:sz w:val="24"/>
              </w:rPr>
              <w:t>date</w:t>
            </w:r>
            <w:r w:rsidRPr="00D91049">
              <w:rPr>
                <w:b/>
                <w:color w:val="933634"/>
                <w:sz w:val="24"/>
              </w:rPr>
              <w:tab/>
            </w:r>
            <w:r w:rsidRPr="00D91049">
              <w:rPr>
                <w:b/>
                <w:color w:val="933634"/>
                <w:spacing w:val="-6"/>
                <w:sz w:val="24"/>
              </w:rPr>
              <w:t xml:space="preserve">of </w:t>
            </w:r>
            <w:r w:rsidRPr="00D91049">
              <w:rPr>
                <w:b/>
                <w:color w:val="933634"/>
                <w:spacing w:val="-2"/>
                <w:sz w:val="24"/>
              </w:rPr>
              <w:t>Deposit</w:t>
            </w:r>
          </w:p>
        </w:tc>
        <w:tc>
          <w:tcPr>
            <w:tcW w:w="900" w:type="dxa"/>
          </w:tcPr>
          <w:p w:rsidR="00156AC6" w:rsidRPr="00D91049" w:rsidRDefault="00156AC6" w:rsidP="004C18E7">
            <w:pPr>
              <w:jc w:val="center"/>
              <w:rPr>
                <w:b/>
                <w:bCs/>
                <w:color w:val="933634"/>
                <w:sz w:val="24"/>
                <w:szCs w:val="26"/>
              </w:rPr>
            </w:pPr>
            <w:proofErr w:type="spellStart"/>
            <w:r w:rsidRPr="00D91049">
              <w:rPr>
                <w:b/>
                <w:bCs/>
                <w:color w:val="933634"/>
                <w:sz w:val="24"/>
                <w:szCs w:val="26"/>
              </w:rPr>
              <w:t>Nur</w:t>
            </w:r>
            <w:proofErr w:type="spellEnd"/>
          </w:p>
        </w:tc>
        <w:tc>
          <w:tcPr>
            <w:tcW w:w="720" w:type="dxa"/>
          </w:tcPr>
          <w:p w:rsidR="00156AC6" w:rsidRPr="00D91049" w:rsidRDefault="00156AC6" w:rsidP="004C18E7">
            <w:pPr>
              <w:jc w:val="center"/>
              <w:rPr>
                <w:b/>
                <w:bCs/>
                <w:color w:val="933634"/>
                <w:sz w:val="24"/>
                <w:szCs w:val="26"/>
              </w:rPr>
            </w:pPr>
            <w:r w:rsidRPr="00D91049">
              <w:rPr>
                <w:b/>
                <w:bCs/>
                <w:color w:val="933634"/>
                <w:sz w:val="24"/>
                <w:szCs w:val="26"/>
              </w:rPr>
              <w:t>L.K.G.</w:t>
            </w:r>
          </w:p>
        </w:tc>
        <w:tc>
          <w:tcPr>
            <w:tcW w:w="720" w:type="dxa"/>
          </w:tcPr>
          <w:p w:rsidR="00156AC6" w:rsidRPr="00D91049" w:rsidRDefault="00156AC6" w:rsidP="004C18E7">
            <w:pPr>
              <w:jc w:val="center"/>
              <w:rPr>
                <w:b/>
                <w:bCs/>
                <w:color w:val="933634"/>
                <w:sz w:val="24"/>
                <w:szCs w:val="26"/>
              </w:rPr>
            </w:pPr>
            <w:r w:rsidRPr="00D91049">
              <w:rPr>
                <w:b/>
                <w:bCs/>
                <w:color w:val="933634"/>
                <w:sz w:val="24"/>
                <w:szCs w:val="26"/>
              </w:rPr>
              <w:t>U.K.G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156AC6" w:rsidRPr="00D91049" w:rsidRDefault="00156AC6" w:rsidP="004C18E7">
            <w:pPr>
              <w:rPr>
                <w:b/>
                <w:bCs/>
                <w:color w:val="933634"/>
                <w:sz w:val="24"/>
                <w:szCs w:val="26"/>
              </w:rPr>
            </w:pPr>
            <w:r w:rsidRPr="00D91049">
              <w:rPr>
                <w:b/>
                <w:bCs/>
                <w:color w:val="933634"/>
                <w:sz w:val="24"/>
                <w:szCs w:val="26"/>
              </w:rPr>
              <w:t>I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156AC6" w:rsidRPr="00D91049" w:rsidRDefault="00156AC6" w:rsidP="004C18E7">
            <w:pPr>
              <w:rPr>
                <w:b/>
                <w:bCs/>
                <w:color w:val="933634"/>
                <w:sz w:val="24"/>
                <w:szCs w:val="26"/>
              </w:rPr>
            </w:pPr>
            <w:r w:rsidRPr="00D91049">
              <w:rPr>
                <w:b/>
                <w:bCs/>
                <w:color w:val="933634"/>
                <w:sz w:val="24"/>
                <w:szCs w:val="26"/>
              </w:rPr>
              <w:t>II</w:t>
            </w:r>
          </w:p>
        </w:tc>
        <w:tc>
          <w:tcPr>
            <w:tcW w:w="500" w:type="dxa"/>
          </w:tcPr>
          <w:p w:rsidR="00156AC6" w:rsidRPr="00D91049" w:rsidRDefault="00156AC6" w:rsidP="004C18E7">
            <w:pPr>
              <w:rPr>
                <w:b/>
                <w:bCs/>
                <w:color w:val="933634"/>
                <w:sz w:val="24"/>
                <w:szCs w:val="26"/>
              </w:rPr>
            </w:pPr>
            <w:r w:rsidRPr="00D91049">
              <w:rPr>
                <w:b/>
                <w:bCs/>
                <w:color w:val="933634"/>
                <w:sz w:val="24"/>
                <w:szCs w:val="26"/>
              </w:rPr>
              <w:t>III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rPr>
                <w:b/>
                <w:bCs/>
                <w:color w:val="933634"/>
                <w:sz w:val="24"/>
                <w:szCs w:val="26"/>
              </w:rPr>
            </w:pPr>
            <w:r w:rsidRPr="00D91049">
              <w:rPr>
                <w:b/>
                <w:bCs/>
                <w:color w:val="933634"/>
                <w:sz w:val="24"/>
                <w:szCs w:val="26"/>
              </w:rPr>
              <w:t>IV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rPr>
                <w:b/>
                <w:bCs/>
                <w:color w:val="933634"/>
                <w:sz w:val="24"/>
                <w:szCs w:val="26"/>
              </w:rPr>
            </w:pPr>
            <w:r w:rsidRPr="00D91049">
              <w:rPr>
                <w:b/>
                <w:bCs/>
                <w:color w:val="933634"/>
                <w:sz w:val="24"/>
                <w:szCs w:val="26"/>
              </w:rPr>
              <w:t>V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rPr>
                <w:b/>
                <w:bCs/>
                <w:color w:val="933634"/>
                <w:sz w:val="24"/>
                <w:szCs w:val="26"/>
              </w:rPr>
            </w:pPr>
            <w:r w:rsidRPr="00D91049">
              <w:rPr>
                <w:b/>
                <w:bCs/>
                <w:color w:val="933634"/>
                <w:sz w:val="24"/>
                <w:szCs w:val="26"/>
              </w:rPr>
              <w:t>VI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rPr>
                <w:b/>
                <w:bCs/>
                <w:color w:val="933634"/>
                <w:sz w:val="24"/>
                <w:szCs w:val="26"/>
              </w:rPr>
            </w:pPr>
            <w:r w:rsidRPr="00D91049">
              <w:rPr>
                <w:b/>
                <w:bCs/>
                <w:color w:val="933634"/>
                <w:sz w:val="24"/>
                <w:szCs w:val="26"/>
              </w:rPr>
              <w:t>VII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jc w:val="center"/>
              <w:rPr>
                <w:b/>
                <w:bCs/>
                <w:color w:val="933634"/>
                <w:sz w:val="24"/>
                <w:szCs w:val="26"/>
              </w:rPr>
            </w:pPr>
            <w:r w:rsidRPr="00D91049">
              <w:rPr>
                <w:b/>
                <w:bCs/>
                <w:color w:val="933634"/>
                <w:sz w:val="24"/>
                <w:szCs w:val="26"/>
              </w:rPr>
              <w:t>VIII</w:t>
            </w:r>
          </w:p>
        </w:tc>
        <w:tc>
          <w:tcPr>
            <w:tcW w:w="720" w:type="dxa"/>
          </w:tcPr>
          <w:p w:rsidR="00156AC6" w:rsidRPr="00D91049" w:rsidRDefault="00156AC6" w:rsidP="004C18E7">
            <w:pPr>
              <w:rPr>
                <w:b/>
                <w:bCs/>
                <w:color w:val="933634"/>
                <w:sz w:val="24"/>
                <w:szCs w:val="26"/>
              </w:rPr>
            </w:pPr>
            <w:r w:rsidRPr="00D91049">
              <w:rPr>
                <w:b/>
                <w:bCs/>
                <w:color w:val="933634"/>
                <w:sz w:val="24"/>
                <w:szCs w:val="26"/>
              </w:rPr>
              <w:t>IX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rPr>
                <w:b/>
                <w:bCs/>
                <w:color w:val="933634"/>
                <w:sz w:val="24"/>
                <w:szCs w:val="26"/>
              </w:rPr>
            </w:pPr>
            <w:r w:rsidRPr="00D91049">
              <w:rPr>
                <w:b/>
                <w:bCs/>
                <w:color w:val="933634"/>
                <w:sz w:val="24"/>
                <w:szCs w:val="26"/>
              </w:rPr>
              <w:t>X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rPr>
                <w:b/>
                <w:bCs/>
                <w:color w:val="933634"/>
                <w:sz w:val="24"/>
                <w:szCs w:val="26"/>
              </w:rPr>
            </w:pPr>
            <w:r w:rsidRPr="00D91049">
              <w:rPr>
                <w:b/>
                <w:bCs/>
                <w:color w:val="933634"/>
                <w:sz w:val="24"/>
                <w:szCs w:val="26"/>
              </w:rPr>
              <w:t>XI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rPr>
                <w:b/>
                <w:bCs/>
                <w:color w:val="933634"/>
                <w:sz w:val="24"/>
                <w:szCs w:val="26"/>
              </w:rPr>
            </w:pPr>
            <w:r w:rsidRPr="00D91049">
              <w:rPr>
                <w:b/>
                <w:bCs/>
                <w:color w:val="933634"/>
                <w:sz w:val="24"/>
                <w:szCs w:val="26"/>
              </w:rPr>
              <w:t>XII</w:t>
            </w:r>
          </w:p>
        </w:tc>
      </w:tr>
      <w:tr w:rsidR="00156AC6" w:rsidRPr="00D91049" w:rsidTr="004C18E7">
        <w:trPr>
          <w:trHeight w:val="585"/>
        </w:trPr>
        <w:tc>
          <w:tcPr>
            <w:tcW w:w="1908" w:type="dxa"/>
          </w:tcPr>
          <w:p w:rsidR="00156AC6" w:rsidRPr="00D91049" w:rsidRDefault="00156AC6" w:rsidP="004C18E7">
            <w:pPr>
              <w:pStyle w:val="TableParagraph"/>
              <w:rPr>
                <w:b/>
              </w:rPr>
            </w:pPr>
            <w:r w:rsidRPr="00D91049">
              <w:rPr>
                <w:b/>
                <w:color w:val="933634"/>
              </w:rPr>
              <w:t>Annual</w:t>
            </w:r>
            <w:r w:rsidRPr="00D91049">
              <w:rPr>
                <w:b/>
                <w:color w:val="933634"/>
                <w:spacing w:val="-2"/>
              </w:rPr>
              <w:t xml:space="preserve"> Charges</w:t>
            </w:r>
          </w:p>
        </w:tc>
        <w:tc>
          <w:tcPr>
            <w:tcW w:w="1566" w:type="dxa"/>
          </w:tcPr>
          <w:p w:rsidR="00156AC6" w:rsidRPr="00D91049" w:rsidRDefault="00156AC6" w:rsidP="004C18E7">
            <w:pPr>
              <w:pStyle w:val="TableParagraph"/>
              <w:ind w:left="108"/>
              <w:rPr>
                <w:b/>
              </w:rPr>
            </w:pPr>
            <w:r w:rsidRPr="00D91049">
              <w:rPr>
                <w:b/>
                <w:color w:val="933634"/>
              </w:rPr>
              <w:t>15</w:t>
            </w:r>
            <w:r w:rsidRPr="00D91049">
              <w:rPr>
                <w:b/>
                <w:color w:val="933634"/>
                <w:vertAlign w:val="superscript"/>
              </w:rPr>
              <w:t>th</w:t>
            </w:r>
            <w:r w:rsidRPr="00D91049">
              <w:rPr>
                <w:b/>
                <w:color w:val="933634"/>
                <w:spacing w:val="-2"/>
              </w:rPr>
              <w:t xml:space="preserve"> April</w:t>
            </w:r>
          </w:p>
        </w:tc>
        <w:tc>
          <w:tcPr>
            <w:tcW w:w="900" w:type="dxa"/>
          </w:tcPr>
          <w:p w:rsidR="00156AC6" w:rsidRPr="00D91049" w:rsidRDefault="00156AC6" w:rsidP="004C18E7">
            <w:pPr>
              <w:jc w:val="center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4100</w:t>
            </w:r>
          </w:p>
        </w:tc>
        <w:tc>
          <w:tcPr>
            <w:tcW w:w="720" w:type="dxa"/>
          </w:tcPr>
          <w:p w:rsidR="00156AC6" w:rsidRPr="00D91049" w:rsidRDefault="00156AC6" w:rsidP="004C18E7">
            <w:pPr>
              <w:jc w:val="center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4900</w:t>
            </w:r>
          </w:p>
        </w:tc>
        <w:tc>
          <w:tcPr>
            <w:tcW w:w="720" w:type="dxa"/>
          </w:tcPr>
          <w:p w:rsidR="00156AC6" w:rsidRPr="00D91049" w:rsidRDefault="00156AC6" w:rsidP="004C18E7">
            <w:pPr>
              <w:jc w:val="center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4900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5100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5250</w:t>
            </w:r>
          </w:p>
        </w:tc>
        <w:tc>
          <w:tcPr>
            <w:tcW w:w="500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5500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6000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6176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6228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6500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jc w:val="center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7000</w:t>
            </w:r>
          </w:p>
        </w:tc>
        <w:tc>
          <w:tcPr>
            <w:tcW w:w="720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7300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8000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8500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8750</w:t>
            </w:r>
          </w:p>
        </w:tc>
      </w:tr>
      <w:tr w:rsidR="00156AC6" w:rsidRPr="00D91049" w:rsidTr="004C18E7">
        <w:trPr>
          <w:trHeight w:val="587"/>
        </w:trPr>
        <w:tc>
          <w:tcPr>
            <w:tcW w:w="1908" w:type="dxa"/>
          </w:tcPr>
          <w:p w:rsidR="00156AC6" w:rsidRPr="00D91049" w:rsidRDefault="00156AC6" w:rsidP="004C18E7">
            <w:pPr>
              <w:pStyle w:val="TableParagraph"/>
              <w:rPr>
                <w:b/>
              </w:rPr>
            </w:pPr>
            <w:proofErr w:type="spellStart"/>
            <w:r w:rsidRPr="00D91049">
              <w:rPr>
                <w:b/>
                <w:color w:val="933634"/>
              </w:rPr>
              <w:t>Aprilto</w:t>
            </w:r>
            <w:proofErr w:type="spellEnd"/>
            <w:r w:rsidRPr="00D91049">
              <w:rPr>
                <w:b/>
                <w:color w:val="933634"/>
              </w:rPr>
              <w:t xml:space="preserve"> </w:t>
            </w:r>
            <w:r w:rsidRPr="00D91049">
              <w:rPr>
                <w:b/>
                <w:color w:val="933634"/>
                <w:spacing w:val="-4"/>
              </w:rPr>
              <w:t>June</w:t>
            </w:r>
          </w:p>
        </w:tc>
        <w:tc>
          <w:tcPr>
            <w:tcW w:w="1566" w:type="dxa"/>
          </w:tcPr>
          <w:p w:rsidR="00156AC6" w:rsidRPr="00D91049" w:rsidRDefault="00156AC6" w:rsidP="004C18E7">
            <w:pPr>
              <w:pStyle w:val="TableParagraph"/>
              <w:ind w:left="108"/>
              <w:rPr>
                <w:b/>
              </w:rPr>
            </w:pPr>
            <w:r w:rsidRPr="00D91049">
              <w:rPr>
                <w:b/>
                <w:color w:val="933634"/>
              </w:rPr>
              <w:t>15</w:t>
            </w:r>
            <w:r w:rsidRPr="00D91049">
              <w:rPr>
                <w:b/>
                <w:color w:val="933634"/>
                <w:vertAlign w:val="superscript"/>
              </w:rPr>
              <w:t>th</w:t>
            </w:r>
            <w:r w:rsidRPr="00D91049">
              <w:rPr>
                <w:b/>
                <w:color w:val="933634"/>
                <w:spacing w:val="-2"/>
              </w:rPr>
              <w:t xml:space="preserve"> April</w:t>
            </w:r>
          </w:p>
        </w:tc>
        <w:tc>
          <w:tcPr>
            <w:tcW w:w="900" w:type="dxa"/>
          </w:tcPr>
          <w:p w:rsidR="00156AC6" w:rsidRPr="00D91049" w:rsidRDefault="00156AC6" w:rsidP="004C18E7">
            <w:pPr>
              <w:jc w:val="center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3115</w:t>
            </w:r>
          </w:p>
        </w:tc>
        <w:tc>
          <w:tcPr>
            <w:tcW w:w="720" w:type="dxa"/>
          </w:tcPr>
          <w:p w:rsidR="00156AC6" w:rsidRPr="00D91049" w:rsidRDefault="00156AC6" w:rsidP="004C18E7">
            <w:pPr>
              <w:jc w:val="center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3500</w:t>
            </w:r>
          </w:p>
        </w:tc>
        <w:tc>
          <w:tcPr>
            <w:tcW w:w="720" w:type="dxa"/>
          </w:tcPr>
          <w:p w:rsidR="00156AC6" w:rsidRPr="00D91049" w:rsidRDefault="00156AC6" w:rsidP="004C18E7">
            <w:pPr>
              <w:jc w:val="center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3500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3807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3925</w:t>
            </w:r>
          </w:p>
        </w:tc>
        <w:tc>
          <w:tcPr>
            <w:tcW w:w="500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4094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4155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4381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4449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4699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jc w:val="center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4832</w:t>
            </w:r>
          </w:p>
        </w:tc>
        <w:tc>
          <w:tcPr>
            <w:tcW w:w="720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5288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6019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6605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7061</w:t>
            </w:r>
          </w:p>
        </w:tc>
      </w:tr>
      <w:tr w:rsidR="00156AC6" w:rsidRPr="00D91049" w:rsidTr="004C18E7">
        <w:trPr>
          <w:trHeight w:val="585"/>
        </w:trPr>
        <w:tc>
          <w:tcPr>
            <w:tcW w:w="1908" w:type="dxa"/>
          </w:tcPr>
          <w:p w:rsidR="00156AC6" w:rsidRPr="00D91049" w:rsidRDefault="00156AC6" w:rsidP="004C18E7">
            <w:pPr>
              <w:pStyle w:val="TableParagraph"/>
              <w:rPr>
                <w:b/>
              </w:rPr>
            </w:pPr>
            <w:proofErr w:type="spellStart"/>
            <w:r w:rsidRPr="00D91049">
              <w:rPr>
                <w:b/>
                <w:color w:val="933634"/>
              </w:rPr>
              <w:t>July</w:t>
            </w:r>
            <w:r w:rsidRPr="00D91049">
              <w:rPr>
                <w:b/>
                <w:color w:val="933634"/>
                <w:spacing w:val="-5"/>
              </w:rPr>
              <w:t>to</w:t>
            </w:r>
            <w:proofErr w:type="spellEnd"/>
          </w:p>
          <w:p w:rsidR="00156AC6" w:rsidRPr="00D91049" w:rsidRDefault="00156AC6" w:rsidP="004C18E7">
            <w:pPr>
              <w:pStyle w:val="TableParagraph"/>
              <w:spacing w:line="273" w:lineRule="exact"/>
              <w:rPr>
                <w:b/>
              </w:rPr>
            </w:pPr>
            <w:r w:rsidRPr="00D91049">
              <w:rPr>
                <w:b/>
                <w:color w:val="933634"/>
                <w:spacing w:val="-2"/>
              </w:rPr>
              <w:t>September</w:t>
            </w:r>
          </w:p>
        </w:tc>
        <w:tc>
          <w:tcPr>
            <w:tcW w:w="1566" w:type="dxa"/>
          </w:tcPr>
          <w:p w:rsidR="00156AC6" w:rsidRPr="00D91049" w:rsidRDefault="00156AC6" w:rsidP="004C18E7">
            <w:pPr>
              <w:pStyle w:val="TableParagraph"/>
              <w:ind w:left="108"/>
              <w:rPr>
                <w:b/>
              </w:rPr>
            </w:pPr>
            <w:r w:rsidRPr="00D91049">
              <w:rPr>
                <w:b/>
                <w:color w:val="933634"/>
              </w:rPr>
              <w:t>15</w:t>
            </w:r>
            <w:r w:rsidRPr="00D91049">
              <w:rPr>
                <w:b/>
                <w:color w:val="933634"/>
                <w:vertAlign w:val="superscript"/>
              </w:rPr>
              <w:t>th</w:t>
            </w:r>
            <w:r w:rsidRPr="00D91049">
              <w:rPr>
                <w:b/>
                <w:color w:val="933634"/>
                <w:spacing w:val="-4"/>
              </w:rPr>
              <w:t>July</w:t>
            </w:r>
          </w:p>
        </w:tc>
        <w:tc>
          <w:tcPr>
            <w:tcW w:w="900" w:type="dxa"/>
          </w:tcPr>
          <w:p w:rsidR="00156AC6" w:rsidRPr="00D91049" w:rsidRDefault="00156AC6" w:rsidP="004C18E7">
            <w:pPr>
              <w:jc w:val="center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3115</w:t>
            </w:r>
          </w:p>
        </w:tc>
        <w:tc>
          <w:tcPr>
            <w:tcW w:w="720" w:type="dxa"/>
          </w:tcPr>
          <w:p w:rsidR="00156AC6" w:rsidRPr="00D91049" w:rsidRDefault="00156AC6" w:rsidP="004C18E7">
            <w:pPr>
              <w:jc w:val="center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3500</w:t>
            </w:r>
          </w:p>
        </w:tc>
        <w:tc>
          <w:tcPr>
            <w:tcW w:w="720" w:type="dxa"/>
          </w:tcPr>
          <w:p w:rsidR="00156AC6" w:rsidRPr="00D91049" w:rsidRDefault="00156AC6" w:rsidP="004C18E7">
            <w:pPr>
              <w:jc w:val="center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 3500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3807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3925</w:t>
            </w:r>
          </w:p>
        </w:tc>
        <w:tc>
          <w:tcPr>
            <w:tcW w:w="500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4094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4155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4381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4449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4699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jc w:val="center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4832</w:t>
            </w:r>
          </w:p>
        </w:tc>
        <w:tc>
          <w:tcPr>
            <w:tcW w:w="720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5288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6019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6605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7061</w:t>
            </w:r>
          </w:p>
        </w:tc>
      </w:tr>
      <w:tr w:rsidR="00156AC6" w:rsidRPr="00D91049" w:rsidTr="004C18E7">
        <w:trPr>
          <w:trHeight w:val="585"/>
        </w:trPr>
        <w:tc>
          <w:tcPr>
            <w:tcW w:w="1908" w:type="dxa"/>
          </w:tcPr>
          <w:p w:rsidR="00156AC6" w:rsidRPr="00D91049" w:rsidRDefault="00156AC6" w:rsidP="004C18E7">
            <w:pPr>
              <w:pStyle w:val="TableParagraph"/>
              <w:spacing w:line="290" w:lineRule="atLeast"/>
              <w:rPr>
                <w:b/>
              </w:rPr>
            </w:pPr>
            <w:proofErr w:type="spellStart"/>
            <w:r w:rsidRPr="00D91049">
              <w:rPr>
                <w:b/>
                <w:color w:val="933634"/>
              </w:rPr>
              <w:t>Octoberto</w:t>
            </w:r>
            <w:proofErr w:type="spellEnd"/>
            <w:r w:rsidRPr="00D91049">
              <w:rPr>
                <w:b/>
                <w:color w:val="933634"/>
              </w:rPr>
              <w:t xml:space="preserve"> </w:t>
            </w:r>
            <w:r w:rsidRPr="00D91049">
              <w:rPr>
                <w:b/>
                <w:color w:val="933634"/>
                <w:spacing w:val="-2"/>
              </w:rPr>
              <w:t>December</w:t>
            </w:r>
          </w:p>
        </w:tc>
        <w:tc>
          <w:tcPr>
            <w:tcW w:w="1566" w:type="dxa"/>
          </w:tcPr>
          <w:p w:rsidR="00156AC6" w:rsidRPr="00D91049" w:rsidRDefault="00156AC6" w:rsidP="004C18E7">
            <w:pPr>
              <w:pStyle w:val="TableParagraph"/>
              <w:spacing w:line="240" w:lineRule="auto"/>
              <w:ind w:left="108"/>
              <w:rPr>
                <w:b/>
              </w:rPr>
            </w:pPr>
            <w:r w:rsidRPr="00D91049">
              <w:rPr>
                <w:b/>
                <w:color w:val="933634"/>
              </w:rPr>
              <w:t>15</w:t>
            </w:r>
            <w:r w:rsidRPr="00D91049">
              <w:rPr>
                <w:b/>
                <w:color w:val="933634"/>
                <w:vertAlign w:val="superscript"/>
              </w:rPr>
              <w:t>th</w:t>
            </w:r>
            <w:r w:rsidRPr="00D91049">
              <w:rPr>
                <w:b/>
                <w:color w:val="933634"/>
                <w:spacing w:val="-2"/>
              </w:rPr>
              <w:t>October</w:t>
            </w:r>
          </w:p>
        </w:tc>
        <w:tc>
          <w:tcPr>
            <w:tcW w:w="900" w:type="dxa"/>
          </w:tcPr>
          <w:p w:rsidR="00156AC6" w:rsidRPr="00D91049" w:rsidRDefault="00156AC6" w:rsidP="004C18E7">
            <w:pPr>
              <w:jc w:val="center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3115</w:t>
            </w:r>
          </w:p>
        </w:tc>
        <w:tc>
          <w:tcPr>
            <w:tcW w:w="720" w:type="dxa"/>
          </w:tcPr>
          <w:p w:rsidR="00156AC6" w:rsidRPr="00D91049" w:rsidRDefault="00156AC6" w:rsidP="004C18E7">
            <w:pPr>
              <w:jc w:val="center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3500</w:t>
            </w:r>
          </w:p>
        </w:tc>
        <w:tc>
          <w:tcPr>
            <w:tcW w:w="720" w:type="dxa"/>
          </w:tcPr>
          <w:p w:rsidR="00156AC6" w:rsidRPr="00D91049" w:rsidRDefault="00156AC6" w:rsidP="004C18E7">
            <w:pPr>
              <w:jc w:val="center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3500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3807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3925</w:t>
            </w:r>
          </w:p>
        </w:tc>
        <w:tc>
          <w:tcPr>
            <w:tcW w:w="500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4094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4155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4381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4449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4699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jc w:val="center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4832</w:t>
            </w:r>
          </w:p>
        </w:tc>
        <w:tc>
          <w:tcPr>
            <w:tcW w:w="720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5288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6019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6605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7061</w:t>
            </w:r>
          </w:p>
        </w:tc>
      </w:tr>
      <w:tr w:rsidR="00156AC6" w:rsidRPr="00D91049" w:rsidTr="004C18E7">
        <w:trPr>
          <w:trHeight w:val="587"/>
        </w:trPr>
        <w:tc>
          <w:tcPr>
            <w:tcW w:w="1908" w:type="dxa"/>
          </w:tcPr>
          <w:p w:rsidR="00156AC6" w:rsidRPr="00D91049" w:rsidRDefault="00156AC6" w:rsidP="004C18E7">
            <w:pPr>
              <w:pStyle w:val="TableParagraph"/>
              <w:rPr>
                <w:b/>
              </w:rPr>
            </w:pPr>
            <w:proofErr w:type="spellStart"/>
            <w:r w:rsidRPr="00D91049">
              <w:rPr>
                <w:b/>
                <w:color w:val="933634"/>
              </w:rPr>
              <w:t>January</w:t>
            </w:r>
            <w:r w:rsidRPr="00D91049">
              <w:rPr>
                <w:b/>
                <w:color w:val="933634"/>
                <w:spacing w:val="-5"/>
              </w:rPr>
              <w:t>to</w:t>
            </w:r>
            <w:proofErr w:type="spellEnd"/>
          </w:p>
          <w:p w:rsidR="00156AC6" w:rsidRPr="00D91049" w:rsidRDefault="00156AC6" w:rsidP="004C18E7">
            <w:pPr>
              <w:pStyle w:val="TableParagraph"/>
              <w:spacing w:line="275" w:lineRule="exact"/>
              <w:rPr>
                <w:b/>
              </w:rPr>
            </w:pPr>
            <w:r w:rsidRPr="00D91049">
              <w:rPr>
                <w:b/>
                <w:color w:val="933634"/>
                <w:spacing w:val="-2"/>
              </w:rPr>
              <w:t>March</w:t>
            </w:r>
          </w:p>
        </w:tc>
        <w:tc>
          <w:tcPr>
            <w:tcW w:w="1566" w:type="dxa"/>
          </w:tcPr>
          <w:p w:rsidR="00156AC6" w:rsidRPr="00D91049" w:rsidRDefault="00156AC6" w:rsidP="004C18E7">
            <w:pPr>
              <w:pStyle w:val="TableParagraph"/>
              <w:ind w:left="108"/>
              <w:rPr>
                <w:b/>
              </w:rPr>
            </w:pPr>
            <w:r w:rsidRPr="00D91049">
              <w:rPr>
                <w:b/>
                <w:color w:val="933634"/>
              </w:rPr>
              <w:t>15</w:t>
            </w:r>
            <w:r w:rsidRPr="00D91049">
              <w:rPr>
                <w:b/>
                <w:color w:val="933634"/>
                <w:vertAlign w:val="superscript"/>
              </w:rPr>
              <w:t>th</w:t>
            </w:r>
            <w:r w:rsidRPr="00D91049">
              <w:rPr>
                <w:b/>
                <w:color w:val="933634"/>
                <w:spacing w:val="-2"/>
              </w:rPr>
              <w:t>January</w:t>
            </w:r>
          </w:p>
        </w:tc>
        <w:tc>
          <w:tcPr>
            <w:tcW w:w="900" w:type="dxa"/>
          </w:tcPr>
          <w:p w:rsidR="00156AC6" w:rsidRPr="00D91049" w:rsidRDefault="00156AC6" w:rsidP="004C18E7">
            <w:pPr>
              <w:jc w:val="center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3115</w:t>
            </w:r>
          </w:p>
        </w:tc>
        <w:tc>
          <w:tcPr>
            <w:tcW w:w="720" w:type="dxa"/>
          </w:tcPr>
          <w:p w:rsidR="00156AC6" w:rsidRPr="00D91049" w:rsidRDefault="00156AC6" w:rsidP="004C18E7">
            <w:pPr>
              <w:jc w:val="center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3500</w:t>
            </w:r>
          </w:p>
        </w:tc>
        <w:tc>
          <w:tcPr>
            <w:tcW w:w="720" w:type="dxa"/>
          </w:tcPr>
          <w:p w:rsidR="00156AC6" w:rsidRPr="00D91049" w:rsidRDefault="00156AC6" w:rsidP="004C18E7">
            <w:pPr>
              <w:jc w:val="center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3500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3807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3925</w:t>
            </w:r>
          </w:p>
        </w:tc>
        <w:tc>
          <w:tcPr>
            <w:tcW w:w="500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4094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4155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4381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4449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4699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jc w:val="center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4832</w:t>
            </w:r>
          </w:p>
        </w:tc>
        <w:tc>
          <w:tcPr>
            <w:tcW w:w="720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5288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6019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6605</w:t>
            </w:r>
          </w:p>
        </w:tc>
        <w:tc>
          <w:tcPr>
            <w:tcW w:w="719" w:type="dxa"/>
          </w:tcPr>
          <w:p w:rsidR="00156AC6" w:rsidRPr="00D91049" w:rsidRDefault="00156AC6" w:rsidP="004C18E7">
            <w:pPr>
              <w:jc w:val="right"/>
              <w:rPr>
                <w:b/>
                <w:bCs/>
                <w:color w:val="933634"/>
                <w:szCs w:val="24"/>
              </w:rPr>
            </w:pPr>
            <w:r w:rsidRPr="00D91049">
              <w:rPr>
                <w:b/>
                <w:bCs/>
                <w:color w:val="933634"/>
                <w:sz w:val="20"/>
              </w:rPr>
              <w:t>7061</w:t>
            </w:r>
          </w:p>
        </w:tc>
      </w:tr>
    </w:tbl>
    <w:p w:rsidR="00156AC6" w:rsidRPr="00D91049" w:rsidRDefault="00156AC6" w:rsidP="00156AC6">
      <w:pPr>
        <w:pStyle w:val="TableParagraph"/>
        <w:ind w:left="0"/>
        <w:rPr>
          <w:b/>
        </w:rPr>
        <w:sectPr w:rsidR="00156AC6" w:rsidRPr="00D91049" w:rsidSect="00156AC6">
          <w:pgSz w:w="16834" w:h="11909" w:orient="landscape" w:code="9"/>
          <w:pgMar w:top="400" w:right="259" w:bottom="274" w:left="259" w:header="720" w:footer="720" w:gutter="0"/>
          <w:cols w:space="720"/>
        </w:sectPr>
      </w:pPr>
    </w:p>
    <w:p w:rsidR="00156AC6" w:rsidRPr="00156AC6" w:rsidRDefault="00156AC6" w:rsidP="00156AC6">
      <w:pPr>
        <w:spacing w:before="78"/>
        <w:jc w:val="center"/>
        <w:rPr>
          <w:rFonts w:ascii="Times New Roman" w:hAnsi="Times New Roman" w:cs="Times New Roman"/>
          <w:sz w:val="36"/>
        </w:rPr>
      </w:pPr>
      <w:r w:rsidRPr="00156AC6">
        <w:rPr>
          <w:rFonts w:ascii="Times New Roman" w:hAnsi="Times New Roman" w:cs="Times New Roman"/>
          <w:sz w:val="36"/>
        </w:rPr>
        <w:lastRenderedPageBreak/>
        <w:pict>
          <v:rect id="docshape2" o:spid="_x0000_s1027" style="position:absolute;left:0;text-align:left;margin-left:-36.45pt;margin-top:0;width:849pt;height:612.1pt;z-index:-251653120;mso-position-horizontal-relative:page;mso-position-vertical-relative:page" fillcolor="white [3201]" strokecolor="black [3200]" strokeweight="1pt">
            <v:stroke dashstyle="dash"/>
            <v:shadow color="#868686"/>
            <w10:wrap anchorx="page" anchory="page"/>
          </v:rect>
        </w:pict>
      </w:r>
      <w:proofErr w:type="spellStart"/>
      <w:proofErr w:type="gramStart"/>
      <w:r w:rsidRPr="00156AC6">
        <w:rPr>
          <w:rFonts w:ascii="Times New Roman" w:hAnsi="Times New Roman" w:cs="Times New Roman"/>
          <w:color w:val="FF0000"/>
          <w:sz w:val="36"/>
        </w:rPr>
        <w:t>InstructionsforDepositingFee</w:t>
      </w:r>
      <w:proofErr w:type="spellEnd"/>
      <w:r w:rsidRPr="00156AC6">
        <w:rPr>
          <w:rFonts w:ascii="Times New Roman" w:hAnsi="Times New Roman" w:cs="Times New Roman"/>
          <w:color w:val="FF0000"/>
          <w:sz w:val="36"/>
        </w:rPr>
        <w:t>(</w:t>
      </w:r>
      <w:proofErr w:type="gramEnd"/>
      <w:r w:rsidRPr="00156AC6">
        <w:rPr>
          <w:rFonts w:ascii="Times New Roman" w:hAnsi="Times New Roman" w:cs="Times New Roman"/>
          <w:color w:val="FF0000"/>
          <w:sz w:val="36"/>
        </w:rPr>
        <w:t>2025-</w:t>
      </w:r>
      <w:r w:rsidRPr="00156AC6">
        <w:rPr>
          <w:rFonts w:ascii="Times New Roman" w:hAnsi="Times New Roman" w:cs="Times New Roman"/>
          <w:color w:val="FF0000"/>
          <w:spacing w:val="-5"/>
          <w:sz w:val="36"/>
        </w:rPr>
        <w:t>26)</w:t>
      </w:r>
    </w:p>
    <w:p w:rsidR="00156AC6" w:rsidRPr="00156AC6" w:rsidRDefault="00156AC6" w:rsidP="00156AC6">
      <w:pPr>
        <w:pStyle w:val="ListParagraph"/>
        <w:numPr>
          <w:ilvl w:val="0"/>
          <w:numId w:val="1"/>
        </w:numPr>
        <w:tabs>
          <w:tab w:val="left" w:pos="1259"/>
        </w:tabs>
        <w:spacing w:before="80"/>
        <w:ind w:left="1259" w:hanging="359"/>
        <w:contextualSpacing w:val="0"/>
        <w:rPr>
          <w:rFonts w:ascii="Times New Roman" w:hAnsi="Times New Roman" w:cs="Times New Roman"/>
          <w:color w:val="622322"/>
          <w:sz w:val="28"/>
        </w:rPr>
      </w:pPr>
      <w:r w:rsidRPr="00156AC6">
        <w:rPr>
          <w:rFonts w:ascii="Times New Roman" w:hAnsi="Times New Roman" w:cs="Times New Roman"/>
          <w:color w:val="622322"/>
          <w:sz w:val="28"/>
        </w:rPr>
        <w:t>Please</w:t>
      </w:r>
      <w:r>
        <w:rPr>
          <w:rFonts w:ascii="Times New Roman" w:hAnsi="Times New Roman" w:cs="Times New Roman"/>
          <w:color w:val="622322"/>
          <w:sz w:val="28"/>
        </w:rPr>
        <w:t xml:space="preserve"> </w:t>
      </w:r>
      <w:proofErr w:type="gramStart"/>
      <w:r w:rsidRPr="00156AC6">
        <w:rPr>
          <w:rFonts w:ascii="Times New Roman" w:hAnsi="Times New Roman" w:cs="Times New Roman"/>
          <w:color w:val="622322"/>
          <w:sz w:val="28"/>
        </w:rPr>
        <w:t>observed</w:t>
      </w:r>
      <w:proofErr w:type="gramEnd"/>
      <w:r>
        <w:rPr>
          <w:rFonts w:ascii="Times New Roman" w:hAnsi="Times New Roman" w:cs="Times New Roman"/>
          <w:color w:val="622322"/>
          <w:sz w:val="28"/>
        </w:rPr>
        <w:t xml:space="preserve"> </w:t>
      </w:r>
      <w:proofErr w:type="spellStart"/>
      <w:r w:rsidRPr="00156AC6">
        <w:rPr>
          <w:rFonts w:ascii="Times New Roman" w:hAnsi="Times New Roman" w:cs="Times New Roman"/>
          <w:color w:val="622322"/>
          <w:sz w:val="28"/>
        </w:rPr>
        <w:t>ecencyanddignitywhilemakingpaymentatthe</w:t>
      </w:r>
      <w:r w:rsidRPr="00156AC6">
        <w:rPr>
          <w:rFonts w:ascii="Times New Roman" w:hAnsi="Times New Roman" w:cs="Times New Roman"/>
          <w:color w:val="622322"/>
          <w:spacing w:val="-2"/>
          <w:sz w:val="28"/>
        </w:rPr>
        <w:t>counter</w:t>
      </w:r>
      <w:proofErr w:type="spellEnd"/>
      <w:r w:rsidRPr="00156AC6">
        <w:rPr>
          <w:rFonts w:ascii="Times New Roman" w:hAnsi="Times New Roman" w:cs="Times New Roman"/>
          <w:color w:val="622322"/>
          <w:spacing w:val="-2"/>
          <w:sz w:val="28"/>
        </w:rPr>
        <w:t>.</w:t>
      </w:r>
    </w:p>
    <w:p w:rsidR="00156AC6" w:rsidRPr="00156AC6" w:rsidRDefault="00156AC6" w:rsidP="00156AC6">
      <w:pPr>
        <w:pStyle w:val="ListParagraph"/>
        <w:numPr>
          <w:ilvl w:val="0"/>
          <w:numId w:val="1"/>
        </w:numPr>
        <w:tabs>
          <w:tab w:val="left" w:pos="1259"/>
        </w:tabs>
        <w:spacing w:before="55"/>
        <w:ind w:left="1259" w:hanging="359"/>
        <w:contextualSpacing w:val="0"/>
        <w:rPr>
          <w:rFonts w:ascii="Times New Roman" w:hAnsi="Times New Roman" w:cs="Times New Roman"/>
          <w:color w:val="622322"/>
          <w:sz w:val="28"/>
        </w:rPr>
      </w:pPr>
      <w:proofErr w:type="spellStart"/>
      <w:r w:rsidRPr="00156AC6">
        <w:rPr>
          <w:rFonts w:ascii="Times New Roman" w:hAnsi="Times New Roman" w:cs="Times New Roman"/>
          <w:color w:val="622322"/>
          <w:sz w:val="28"/>
        </w:rPr>
        <w:t>ParentsarerequestednottoapproachthePrincipalregardinglate</w:t>
      </w:r>
      <w:r w:rsidRPr="00156AC6">
        <w:rPr>
          <w:rFonts w:ascii="Times New Roman" w:hAnsi="Times New Roman" w:cs="Times New Roman"/>
          <w:color w:val="622322"/>
          <w:spacing w:val="-4"/>
          <w:sz w:val="28"/>
        </w:rPr>
        <w:t>fee</w:t>
      </w:r>
      <w:proofErr w:type="spellEnd"/>
      <w:r w:rsidRPr="00156AC6">
        <w:rPr>
          <w:rFonts w:ascii="Times New Roman" w:hAnsi="Times New Roman" w:cs="Times New Roman"/>
          <w:color w:val="622322"/>
          <w:spacing w:val="-4"/>
          <w:sz w:val="28"/>
        </w:rPr>
        <w:t>.</w:t>
      </w:r>
    </w:p>
    <w:p w:rsidR="00156AC6" w:rsidRPr="00156AC6" w:rsidRDefault="00156AC6" w:rsidP="00156AC6">
      <w:pPr>
        <w:pStyle w:val="ListParagraph"/>
        <w:numPr>
          <w:ilvl w:val="0"/>
          <w:numId w:val="1"/>
        </w:numPr>
        <w:tabs>
          <w:tab w:val="left" w:pos="1260"/>
        </w:tabs>
        <w:spacing w:before="57" w:line="276" w:lineRule="auto"/>
        <w:ind w:right="352"/>
        <w:contextualSpacing w:val="0"/>
        <w:rPr>
          <w:rFonts w:ascii="Times New Roman" w:hAnsi="Times New Roman" w:cs="Times New Roman"/>
          <w:color w:val="622322"/>
          <w:sz w:val="28"/>
        </w:rPr>
      </w:pPr>
      <w:r w:rsidRPr="00156AC6">
        <w:rPr>
          <w:rFonts w:ascii="Times New Roman" w:hAnsi="Times New Roman" w:cs="Times New Roman"/>
          <w:color w:val="622322"/>
          <w:sz w:val="28"/>
        </w:rPr>
        <w:t>If there is any fee outstanding near the finish of the session i.e. 28</w:t>
      </w:r>
      <w:r w:rsidRPr="00156AC6">
        <w:rPr>
          <w:rFonts w:ascii="Times New Roman" w:hAnsi="Times New Roman" w:cs="Times New Roman"/>
          <w:color w:val="622322"/>
          <w:sz w:val="28"/>
          <w:vertAlign w:val="superscript"/>
        </w:rPr>
        <w:t>th</w:t>
      </w:r>
      <w:r w:rsidRPr="00156AC6">
        <w:rPr>
          <w:rFonts w:ascii="Times New Roman" w:hAnsi="Times New Roman" w:cs="Times New Roman"/>
          <w:color w:val="622322"/>
          <w:sz w:val="28"/>
        </w:rPr>
        <w:t xml:space="preserve"> February, progress report will be </w:t>
      </w:r>
      <w:proofErr w:type="spellStart"/>
      <w:r w:rsidRPr="00156AC6">
        <w:rPr>
          <w:rFonts w:ascii="Times New Roman" w:hAnsi="Times New Roman" w:cs="Times New Roman"/>
          <w:color w:val="622322"/>
          <w:sz w:val="28"/>
        </w:rPr>
        <w:t>withholdby</w:t>
      </w:r>
      <w:proofErr w:type="spellEnd"/>
      <w:r w:rsidRPr="00156AC6">
        <w:rPr>
          <w:rFonts w:ascii="Times New Roman" w:hAnsi="Times New Roman" w:cs="Times New Roman"/>
          <w:color w:val="622322"/>
          <w:sz w:val="28"/>
        </w:rPr>
        <w:t xml:space="preserve"> the school.</w:t>
      </w:r>
    </w:p>
    <w:p w:rsidR="00156AC6" w:rsidRPr="00156AC6" w:rsidRDefault="00156AC6" w:rsidP="00156AC6">
      <w:pPr>
        <w:pStyle w:val="ListParagraph"/>
        <w:numPr>
          <w:ilvl w:val="0"/>
          <w:numId w:val="1"/>
        </w:numPr>
        <w:tabs>
          <w:tab w:val="left" w:pos="1260"/>
        </w:tabs>
        <w:spacing w:line="276" w:lineRule="auto"/>
        <w:ind w:right="365"/>
        <w:contextualSpacing w:val="0"/>
        <w:rPr>
          <w:rFonts w:ascii="Times New Roman" w:hAnsi="Times New Roman" w:cs="Times New Roman"/>
          <w:color w:val="622322"/>
          <w:sz w:val="28"/>
        </w:rPr>
      </w:pPr>
      <w:r w:rsidRPr="00156AC6">
        <w:rPr>
          <w:rFonts w:ascii="Times New Roman" w:hAnsi="Times New Roman" w:cs="Times New Roman"/>
          <w:color w:val="622322"/>
          <w:sz w:val="28"/>
        </w:rPr>
        <w:t>Feeandotherchargeswillnotberefundedinanycase</w:t>
      </w:r>
      <w:proofErr w:type="gramStart"/>
      <w:r w:rsidRPr="00156AC6">
        <w:rPr>
          <w:rFonts w:ascii="Times New Roman" w:hAnsi="Times New Roman" w:cs="Times New Roman"/>
          <w:color w:val="622322"/>
          <w:sz w:val="28"/>
        </w:rPr>
        <w:t>,evenifthechildhadnotattendedtheschoolfora</w:t>
      </w:r>
      <w:proofErr w:type="gramEnd"/>
      <w:r w:rsidRPr="00156AC6">
        <w:rPr>
          <w:rFonts w:ascii="Times New Roman" w:hAnsi="Times New Roman" w:cs="Times New Roman"/>
          <w:color w:val="622322"/>
          <w:sz w:val="28"/>
        </w:rPr>
        <w:t xml:space="preserve"> single day.</w:t>
      </w:r>
    </w:p>
    <w:p w:rsidR="00156AC6" w:rsidRPr="00156AC6" w:rsidRDefault="00156AC6" w:rsidP="00156AC6">
      <w:pPr>
        <w:pStyle w:val="ListParagraph"/>
        <w:numPr>
          <w:ilvl w:val="0"/>
          <w:numId w:val="1"/>
        </w:numPr>
        <w:tabs>
          <w:tab w:val="left" w:pos="1259"/>
        </w:tabs>
        <w:spacing w:before="1"/>
        <w:ind w:left="1259" w:hanging="359"/>
        <w:contextualSpacing w:val="0"/>
        <w:rPr>
          <w:rFonts w:ascii="Times New Roman" w:hAnsi="Times New Roman" w:cs="Times New Roman"/>
          <w:color w:val="622322"/>
          <w:sz w:val="28"/>
        </w:rPr>
      </w:pPr>
      <w:proofErr w:type="spellStart"/>
      <w:r w:rsidRPr="00156AC6">
        <w:rPr>
          <w:rFonts w:ascii="Times New Roman" w:hAnsi="Times New Roman" w:cs="Times New Roman"/>
          <w:color w:val="622322"/>
          <w:sz w:val="28"/>
        </w:rPr>
        <w:t>Pleasegivethecompleteparticularswhilefillingallthe</w:t>
      </w:r>
      <w:r w:rsidRPr="00156AC6">
        <w:rPr>
          <w:rFonts w:ascii="Times New Roman" w:hAnsi="Times New Roman" w:cs="Times New Roman"/>
          <w:color w:val="622322"/>
          <w:spacing w:val="-2"/>
          <w:sz w:val="28"/>
        </w:rPr>
        <w:t>slips</w:t>
      </w:r>
      <w:proofErr w:type="spellEnd"/>
      <w:r w:rsidRPr="00156AC6">
        <w:rPr>
          <w:rFonts w:ascii="Times New Roman" w:hAnsi="Times New Roman" w:cs="Times New Roman"/>
          <w:color w:val="622322"/>
          <w:spacing w:val="-2"/>
          <w:sz w:val="28"/>
        </w:rPr>
        <w:t>.</w:t>
      </w:r>
    </w:p>
    <w:p w:rsidR="00156AC6" w:rsidRPr="00156AC6" w:rsidRDefault="00156AC6" w:rsidP="00156AC6">
      <w:pPr>
        <w:pStyle w:val="ListParagraph"/>
        <w:numPr>
          <w:ilvl w:val="0"/>
          <w:numId w:val="1"/>
        </w:numPr>
        <w:tabs>
          <w:tab w:val="left" w:pos="1259"/>
        </w:tabs>
        <w:spacing w:before="55"/>
        <w:ind w:left="1259" w:hanging="359"/>
        <w:contextualSpacing w:val="0"/>
        <w:rPr>
          <w:rFonts w:ascii="Times New Roman" w:hAnsi="Times New Roman" w:cs="Times New Roman"/>
          <w:color w:val="622322"/>
          <w:sz w:val="28"/>
        </w:rPr>
      </w:pPr>
      <w:proofErr w:type="spellStart"/>
      <w:r w:rsidRPr="00156AC6">
        <w:rPr>
          <w:rFonts w:ascii="Times New Roman" w:hAnsi="Times New Roman" w:cs="Times New Roman"/>
          <w:color w:val="622322"/>
          <w:sz w:val="28"/>
        </w:rPr>
        <w:t>Transportchargeswillbechargedasperthebusrouteand</w:t>
      </w:r>
      <w:r w:rsidRPr="00156AC6">
        <w:rPr>
          <w:rFonts w:ascii="Times New Roman" w:hAnsi="Times New Roman" w:cs="Times New Roman"/>
          <w:color w:val="622322"/>
          <w:spacing w:val="-2"/>
          <w:sz w:val="28"/>
        </w:rPr>
        <w:t>stop</w:t>
      </w:r>
      <w:proofErr w:type="spellEnd"/>
      <w:r w:rsidRPr="00156AC6">
        <w:rPr>
          <w:rFonts w:ascii="Times New Roman" w:hAnsi="Times New Roman" w:cs="Times New Roman"/>
          <w:color w:val="622322"/>
          <w:spacing w:val="-2"/>
          <w:sz w:val="28"/>
        </w:rPr>
        <w:t>.</w:t>
      </w:r>
    </w:p>
    <w:p w:rsidR="00156AC6" w:rsidRPr="00156AC6" w:rsidRDefault="00156AC6" w:rsidP="00156AC6">
      <w:pPr>
        <w:pStyle w:val="ListParagraph"/>
        <w:numPr>
          <w:ilvl w:val="0"/>
          <w:numId w:val="1"/>
        </w:numPr>
        <w:tabs>
          <w:tab w:val="left" w:pos="1259"/>
        </w:tabs>
        <w:spacing w:before="57"/>
        <w:ind w:left="1259" w:hanging="359"/>
        <w:contextualSpacing w:val="0"/>
        <w:rPr>
          <w:rFonts w:ascii="Times New Roman" w:hAnsi="Times New Roman" w:cs="Times New Roman"/>
          <w:color w:val="622322"/>
          <w:sz w:val="28"/>
        </w:rPr>
      </w:pPr>
      <w:r w:rsidRPr="00156AC6">
        <w:rPr>
          <w:rFonts w:ascii="Times New Roman" w:hAnsi="Times New Roman" w:cs="Times New Roman"/>
          <w:color w:val="622322"/>
          <w:sz w:val="28"/>
        </w:rPr>
        <w:t>Brother/SisterconcessionwillbeRs.25%oftuitionfeefortheyounger</w:t>
      </w:r>
      <w:r w:rsidRPr="00156AC6">
        <w:rPr>
          <w:rFonts w:ascii="Times New Roman" w:hAnsi="Times New Roman" w:cs="Times New Roman"/>
          <w:color w:val="622322"/>
          <w:spacing w:val="-4"/>
          <w:sz w:val="28"/>
        </w:rPr>
        <w:t>one.</w:t>
      </w:r>
    </w:p>
    <w:p w:rsidR="00156AC6" w:rsidRPr="00156AC6" w:rsidRDefault="00156AC6" w:rsidP="00156AC6">
      <w:pPr>
        <w:pStyle w:val="ListParagraph"/>
        <w:numPr>
          <w:ilvl w:val="0"/>
          <w:numId w:val="1"/>
        </w:numPr>
        <w:tabs>
          <w:tab w:val="left" w:pos="1259"/>
        </w:tabs>
        <w:spacing w:before="55"/>
        <w:ind w:left="1259" w:hanging="359"/>
        <w:contextualSpacing w:val="0"/>
        <w:rPr>
          <w:rFonts w:ascii="Times New Roman" w:hAnsi="Times New Roman" w:cs="Times New Roman"/>
          <w:color w:val="622322"/>
          <w:sz w:val="28"/>
        </w:rPr>
      </w:pPr>
      <w:r w:rsidRPr="00156AC6">
        <w:rPr>
          <w:rFonts w:ascii="Times New Roman" w:hAnsi="Times New Roman" w:cs="Times New Roman"/>
          <w:color w:val="622322"/>
          <w:sz w:val="28"/>
        </w:rPr>
        <w:t>SC/BCconcessionwillbeRs.15%oftuitionfeeforboththe</w:t>
      </w:r>
      <w:r w:rsidRPr="00156AC6">
        <w:rPr>
          <w:rFonts w:ascii="Times New Roman" w:hAnsi="Times New Roman" w:cs="Times New Roman"/>
          <w:color w:val="622322"/>
          <w:spacing w:val="-2"/>
          <w:sz w:val="28"/>
        </w:rPr>
        <w:t>children</w:t>
      </w:r>
    </w:p>
    <w:p w:rsidR="00156AC6" w:rsidRPr="00156AC6" w:rsidRDefault="00156AC6" w:rsidP="00156AC6">
      <w:pPr>
        <w:pStyle w:val="ListParagraph"/>
        <w:numPr>
          <w:ilvl w:val="0"/>
          <w:numId w:val="1"/>
        </w:numPr>
        <w:tabs>
          <w:tab w:val="left" w:pos="1260"/>
          <w:tab w:val="left" w:pos="1336"/>
        </w:tabs>
        <w:spacing w:before="54" w:line="276" w:lineRule="auto"/>
        <w:ind w:right="365"/>
        <w:contextualSpacing w:val="0"/>
        <w:rPr>
          <w:rFonts w:ascii="Times New Roman" w:hAnsi="Times New Roman" w:cs="Times New Roman"/>
          <w:color w:val="622322"/>
          <w:sz w:val="28"/>
        </w:rPr>
      </w:pPr>
      <w:r w:rsidRPr="00156AC6">
        <w:rPr>
          <w:rFonts w:ascii="Times New Roman" w:hAnsi="Times New Roman" w:cs="Times New Roman"/>
          <w:color w:val="622322"/>
          <w:sz w:val="28"/>
        </w:rPr>
        <w:tab/>
        <w:t>Parentsarerequestedtoreadthefeerulescarefully.Oncethefeepaymenthasbeenmade</w:t>
      </w:r>
      <w:proofErr w:type="gramStart"/>
      <w:r w:rsidRPr="00156AC6">
        <w:rPr>
          <w:rFonts w:ascii="Times New Roman" w:hAnsi="Times New Roman" w:cs="Times New Roman"/>
          <w:color w:val="622322"/>
          <w:sz w:val="28"/>
        </w:rPr>
        <w:t>,itautomatically</w:t>
      </w:r>
      <w:proofErr w:type="gramEnd"/>
      <w:r w:rsidRPr="00156AC6">
        <w:rPr>
          <w:rFonts w:ascii="Times New Roman" w:hAnsi="Times New Roman" w:cs="Times New Roman"/>
          <w:color w:val="622322"/>
          <w:sz w:val="28"/>
        </w:rPr>
        <w:t xml:space="preserve"> confirms that the parent has read, understood and agreed to abide by the school policy.</w:t>
      </w:r>
    </w:p>
    <w:p w:rsidR="00156AC6" w:rsidRPr="00156AC6" w:rsidRDefault="00156AC6" w:rsidP="00156AC6">
      <w:pPr>
        <w:pStyle w:val="ListParagraph"/>
        <w:numPr>
          <w:ilvl w:val="0"/>
          <w:numId w:val="1"/>
        </w:numPr>
        <w:tabs>
          <w:tab w:val="left" w:pos="1259"/>
        </w:tabs>
        <w:spacing w:before="1"/>
        <w:ind w:left="1259" w:hanging="359"/>
        <w:contextualSpacing w:val="0"/>
        <w:rPr>
          <w:rFonts w:ascii="Times New Roman" w:hAnsi="Times New Roman" w:cs="Times New Roman"/>
          <w:color w:val="622322"/>
          <w:sz w:val="28"/>
        </w:rPr>
      </w:pPr>
      <w:r w:rsidRPr="00156AC6">
        <w:rPr>
          <w:rFonts w:ascii="Times New Roman" w:hAnsi="Times New Roman" w:cs="Times New Roman"/>
          <w:color w:val="622322"/>
          <w:sz w:val="28"/>
        </w:rPr>
        <w:t>Feeandotherchargesoncepaidarenotrefundableonanyaccounteitherinfullorin</w:t>
      </w:r>
      <w:r w:rsidRPr="00156AC6">
        <w:rPr>
          <w:rFonts w:ascii="Times New Roman" w:hAnsi="Times New Roman" w:cs="Times New Roman"/>
          <w:color w:val="622322"/>
          <w:spacing w:val="-2"/>
          <w:sz w:val="28"/>
        </w:rPr>
        <w:t>part.</w:t>
      </w:r>
    </w:p>
    <w:p w:rsidR="00156AC6" w:rsidRPr="00156AC6" w:rsidRDefault="00156AC6" w:rsidP="00156AC6">
      <w:pPr>
        <w:pStyle w:val="ListParagraph"/>
        <w:numPr>
          <w:ilvl w:val="0"/>
          <w:numId w:val="1"/>
        </w:numPr>
        <w:tabs>
          <w:tab w:val="left" w:pos="1259"/>
        </w:tabs>
        <w:spacing w:before="57"/>
        <w:ind w:left="1259" w:hanging="359"/>
        <w:contextualSpacing w:val="0"/>
        <w:rPr>
          <w:rFonts w:ascii="Times New Roman" w:hAnsi="Times New Roman" w:cs="Times New Roman"/>
          <w:color w:val="622322"/>
          <w:sz w:val="28"/>
        </w:rPr>
      </w:pPr>
      <w:r w:rsidRPr="00156AC6">
        <w:rPr>
          <w:rFonts w:ascii="Times New Roman" w:hAnsi="Times New Roman" w:cs="Times New Roman"/>
          <w:color w:val="622322"/>
          <w:sz w:val="28"/>
        </w:rPr>
        <w:t>Thetransportchargesmayincreaseordecreasedependinguponthechangeindiesel</w:t>
      </w:r>
      <w:r w:rsidRPr="00156AC6">
        <w:rPr>
          <w:rFonts w:ascii="Times New Roman" w:hAnsi="Times New Roman" w:cs="Times New Roman"/>
          <w:color w:val="622322"/>
          <w:spacing w:val="-2"/>
          <w:sz w:val="28"/>
        </w:rPr>
        <w:t>rates.</w:t>
      </w:r>
    </w:p>
    <w:p w:rsidR="00156AC6" w:rsidRPr="00156AC6" w:rsidRDefault="00156AC6" w:rsidP="00156AC6">
      <w:pPr>
        <w:pStyle w:val="ListParagraph"/>
        <w:numPr>
          <w:ilvl w:val="0"/>
          <w:numId w:val="1"/>
        </w:numPr>
        <w:tabs>
          <w:tab w:val="left" w:pos="1259"/>
        </w:tabs>
        <w:spacing w:before="56"/>
        <w:ind w:left="1259" w:hanging="359"/>
        <w:contextualSpacing w:val="0"/>
        <w:rPr>
          <w:rFonts w:ascii="Times New Roman" w:hAnsi="Times New Roman" w:cs="Times New Roman"/>
          <w:sz w:val="28"/>
        </w:rPr>
      </w:pPr>
      <w:proofErr w:type="spellStart"/>
      <w:r w:rsidRPr="00156AC6">
        <w:rPr>
          <w:rFonts w:ascii="Times New Roman" w:hAnsi="Times New Roman" w:cs="Times New Roman"/>
          <w:color w:val="612221"/>
          <w:sz w:val="28"/>
        </w:rPr>
        <w:t>Tuitionfeesarepayablefortwelvemonths</w:t>
      </w:r>
      <w:proofErr w:type="spellEnd"/>
      <w:r w:rsidRPr="00156AC6">
        <w:rPr>
          <w:rFonts w:ascii="Times New Roman" w:hAnsi="Times New Roman" w:cs="Times New Roman"/>
          <w:color w:val="612221"/>
          <w:sz w:val="28"/>
        </w:rPr>
        <w:t xml:space="preserve"> andtobepaidin4</w:t>
      </w:r>
      <w:r w:rsidRPr="00156AC6">
        <w:rPr>
          <w:rFonts w:ascii="Times New Roman" w:hAnsi="Times New Roman" w:cs="Times New Roman"/>
          <w:color w:val="612221"/>
          <w:spacing w:val="-2"/>
          <w:sz w:val="28"/>
        </w:rPr>
        <w:t>installments.</w:t>
      </w:r>
    </w:p>
    <w:p w:rsidR="00156AC6" w:rsidRPr="00156AC6" w:rsidRDefault="00156AC6" w:rsidP="00156AC6">
      <w:pPr>
        <w:pStyle w:val="ListParagraph"/>
        <w:numPr>
          <w:ilvl w:val="0"/>
          <w:numId w:val="1"/>
        </w:numPr>
        <w:tabs>
          <w:tab w:val="left" w:pos="1259"/>
        </w:tabs>
        <w:spacing w:before="54"/>
        <w:ind w:left="1259" w:hanging="359"/>
        <w:contextualSpacing w:val="0"/>
        <w:rPr>
          <w:rFonts w:ascii="Times New Roman" w:hAnsi="Times New Roman" w:cs="Times New Roman"/>
          <w:sz w:val="28"/>
        </w:rPr>
      </w:pPr>
      <w:proofErr w:type="spellStart"/>
      <w:r w:rsidRPr="00156AC6">
        <w:rPr>
          <w:rFonts w:ascii="Times New Roman" w:hAnsi="Times New Roman" w:cs="Times New Roman"/>
          <w:color w:val="612221"/>
          <w:sz w:val="28"/>
        </w:rPr>
        <w:t>Schoolfeescanbepaidthrough</w:t>
      </w:r>
      <w:r w:rsidRPr="00156AC6">
        <w:rPr>
          <w:rFonts w:ascii="Times New Roman" w:hAnsi="Times New Roman" w:cs="Times New Roman"/>
          <w:color w:val="612221"/>
          <w:spacing w:val="-2"/>
          <w:sz w:val="28"/>
        </w:rPr>
        <w:t>cash</w:t>
      </w:r>
      <w:proofErr w:type="spellEnd"/>
      <w:r w:rsidRPr="00156AC6">
        <w:rPr>
          <w:rFonts w:ascii="Times New Roman" w:hAnsi="Times New Roman" w:cs="Times New Roman"/>
          <w:color w:val="612221"/>
          <w:spacing w:val="-2"/>
          <w:sz w:val="28"/>
        </w:rPr>
        <w:t>/</w:t>
      </w:r>
      <w:proofErr w:type="spellStart"/>
      <w:r w:rsidRPr="00156AC6">
        <w:rPr>
          <w:rFonts w:ascii="Times New Roman" w:hAnsi="Times New Roman" w:cs="Times New Roman"/>
          <w:color w:val="612221"/>
          <w:spacing w:val="-2"/>
          <w:sz w:val="28"/>
        </w:rPr>
        <w:t>Cheque</w:t>
      </w:r>
      <w:proofErr w:type="spellEnd"/>
      <w:r w:rsidRPr="00156AC6">
        <w:rPr>
          <w:rFonts w:ascii="Times New Roman" w:hAnsi="Times New Roman" w:cs="Times New Roman"/>
          <w:color w:val="612221"/>
          <w:spacing w:val="-2"/>
          <w:sz w:val="28"/>
        </w:rPr>
        <w:t>/DD/Online.</w:t>
      </w:r>
    </w:p>
    <w:p w:rsidR="00156AC6" w:rsidRPr="00156AC6" w:rsidRDefault="00156AC6" w:rsidP="00156AC6">
      <w:pPr>
        <w:pStyle w:val="ListParagraph"/>
        <w:numPr>
          <w:ilvl w:val="0"/>
          <w:numId w:val="1"/>
        </w:numPr>
        <w:tabs>
          <w:tab w:val="left" w:pos="1260"/>
        </w:tabs>
        <w:spacing w:before="54"/>
        <w:ind w:right="1746"/>
        <w:contextualSpacing w:val="0"/>
        <w:rPr>
          <w:rFonts w:ascii="Times New Roman" w:hAnsi="Times New Roman" w:cs="Times New Roman"/>
          <w:sz w:val="28"/>
        </w:rPr>
      </w:pPr>
      <w:r w:rsidRPr="00156AC6">
        <w:rPr>
          <w:rFonts w:ascii="Times New Roman" w:hAnsi="Times New Roman" w:cs="Times New Roman"/>
          <w:color w:val="612221"/>
          <w:sz w:val="28"/>
        </w:rPr>
        <w:t>Admissionnumber</w:t>
      </w:r>
      <w:proofErr w:type="gramStart"/>
      <w:r w:rsidRPr="00156AC6">
        <w:rPr>
          <w:rFonts w:ascii="Times New Roman" w:hAnsi="Times New Roman" w:cs="Times New Roman"/>
          <w:color w:val="612221"/>
          <w:sz w:val="28"/>
        </w:rPr>
        <w:t>,NameofthestudentandParentscontactno.mustbeclearlywrittenatthereversesideof</w:t>
      </w:r>
      <w:proofErr w:type="gramEnd"/>
      <w:r w:rsidRPr="00156AC6">
        <w:rPr>
          <w:rFonts w:ascii="Times New Roman" w:hAnsi="Times New Roman" w:cs="Times New Roman"/>
          <w:color w:val="612221"/>
          <w:sz w:val="28"/>
        </w:rPr>
        <w:t xml:space="preserve"> </w:t>
      </w:r>
      <w:proofErr w:type="spellStart"/>
      <w:r w:rsidRPr="00156AC6">
        <w:rPr>
          <w:rFonts w:ascii="Times New Roman" w:hAnsi="Times New Roman" w:cs="Times New Roman"/>
          <w:color w:val="612221"/>
          <w:spacing w:val="-2"/>
          <w:sz w:val="28"/>
        </w:rPr>
        <w:t>Cheques</w:t>
      </w:r>
      <w:proofErr w:type="spellEnd"/>
      <w:r w:rsidRPr="00156AC6">
        <w:rPr>
          <w:rFonts w:ascii="Times New Roman" w:hAnsi="Times New Roman" w:cs="Times New Roman"/>
          <w:color w:val="612221"/>
          <w:spacing w:val="-2"/>
          <w:sz w:val="28"/>
        </w:rPr>
        <w:t>/DD.</w:t>
      </w:r>
    </w:p>
    <w:p w:rsidR="00156AC6" w:rsidRPr="00156AC6" w:rsidRDefault="00156AC6" w:rsidP="00156AC6">
      <w:pPr>
        <w:pStyle w:val="ListParagraph"/>
        <w:numPr>
          <w:ilvl w:val="0"/>
          <w:numId w:val="1"/>
        </w:numPr>
        <w:tabs>
          <w:tab w:val="left" w:pos="1260"/>
        </w:tabs>
        <w:spacing w:before="53"/>
        <w:ind w:right="845"/>
        <w:contextualSpacing w:val="0"/>
        <w:rPr>
          <w:rFonts w:ascii="Times New Roman" w:hAnsi="Times New Roman" w:cs="Times New Roman"/>
          <w:sz w:val="28"/>
        </w:rPr>
      </w:pPr>
      <w:r w:rsidRPr="00156AC6">
        <w:rPr>
          <w:rFonts w:ascii="Times New Roman" w:hAnsi="Times New Roman" w:cs="Times New Roman"/>
          <w:color w:val="612221"/>
          <w:sz w:val="28"/>
        </w:rPr>
        <w:t>Parentsarerequestedtopaytheschoolfeesoftheirwardduringthetimeperiodmentionedinthefeesbooktoavoid fine Rs. 100 per month.</w:t>
      </w:r>
    </w:p>
    <w:p w:rsidR="00156AC6" w:rsidRPr="00156AC6" w:rsidRDefault="00156AC6" w:rsidP="00156AC6">
      <w:pPr>
        <w:pStyle w:val="ListParagraph"/>
        <w:numPr>
          <w:ilvl w:val="0"/>
          <w:numId w:val="1"/>
        </w:numPr>
        <w:tabs>
          <w:tab w:val="left" w:pos="1259"/>
        </w:tabs>
        <w:spacing w:before="2"/>
        <w:ind w:left="1259" w:hanging="359"/>
        <w:contextualSpacing w:val="0"/>
        <w:rPr>
          <w:rFonts w:ascii="Times New Roman" w:hAnsi="Times New Roman" w:cs="Times New Roman"/>
          <w:color w:val="622322"/>
          <w:sz w:val="28"/>
        </w:rPr>
      </w:pPr>
      <w:proofErr w:type="spellStart"/>
      <w:r w:rsidRPr="00156AC6">
        <w:rPr>
          <w:rFonts w:ascii="Times New Roman" w:hAnsi="Times New Roman" w:cs="Times New Roman"/>
          <w:color w:val="612221"/>
          <w:sz w:val="28"/>
        </w:rPr>
        <w:t>Allclarificationregardingthefeesistobedoneinthe</w:t>
      </w:r>
      <w:proofErr w:type="spellEnd"/>
      <w:r w:rsidRPr="00156AC6">
        <w:rPr>
          <w:rFonts w:ascii="Times New Roman" w:hAnsi="Times New Roman" w:cs="Times New Roman"/>
          <w:color w:val="612221"/>
          <w:spacing w:val="-2"/>
          <w:sz w:val="28"/>
        </w:rPr>
        <w:t xml:space="preserve"> school</w:t>
      </w:r>
    </w:p>
    <w:p w:rsidR="00156AC6" w:rsidRPr="00D91049" w:rsidRDefault="00156AC6" w:rsidP="00156AC6">
      <w:pPr>
        <w:pStyle w:val="ListParagraph"/>
        <w:tabs>
          <w:tab w:val="left" w:pos="1259"/>
          <w:tab w:val="left" w:pos="7406"/>
        </w:tabs>
        <w:spacing w:before="174"/>
        <w:ind w:left="1259"/>
        <w:jc w:val="center"/>
        <w:rPr>
          <w:rFonts w:ascii="Symbol" w:hAnsi="Symbol"/>
          <w:color w:val="622322"/>
          <w:sz w:val="28"/>
        </w:rPr>
      </w:pPr>
      <w:r w:rsidRPr="00D91049">
        <w:rPr>
          <w:rFonts w:ascii="Symbol" w:hAnsi="Symbol"/>
          <w:color w:val="622322"/>
          <w:sz w:val="28"/>
        </w:rPr>
        <w:drawing>
          <wp:inline distT="0" distB="0" distL="0" distR="0">
            <wp:extent cx="6144244" cy="1021278"/>
            <wp:effectExtent l="19050" t="0" r="8906" b="0"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203" cy="10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C73" w:rsidRDefault="00D94C73"/>
    <w:p w:rsidR="00156AC6" w:rsidRDefault="00156AC6"/>
    <w:p w:rsidR="00156AC6" w:rsidRDefault="00156AC6"/>
    <w:p w:rsidR="00156AC6" w:rsidRDefault="00156AC6"/>
    <w:p w:rsidR="00156AC6" w:rsidRPr="00156AC6" w:rsidRDefault="00156AC6" w:rsidP="00156AC6">
      <w:pPr>
        <w:pStyle w:val="ListParagraph"/>
        <w:widowControl/>
        <w:numPr>
          <w:ilvl w:val="0"/>
          <w:numId w:val="2"/>
        </w:numPr>
        <w:autoSpaceDE/>
        <w:autoSpaceDN/>
        <w:spacing w:after="200"/>
        <w:rPr>
          <w:b/>
          <w:sz w:val="28"/>
        </w:rPr>
      </w:pPr>
      <w:proofErr w:type="spellStart"/>
      <w:r w:rsidRPr="00156AC6">
        <w:rPr>
          <w:rFonts w:ascii="Raavi" w:hAnsi="Raavi" w:cs="Raavi"/>
          <w:b/>
          <w:sz w:val="28"/>
        </w:rPr>
        <w:lastRenderedPageBreak/>
        <w:t>ਕ੍ਰਿਪਾ</w:t>
      </w:r>
      <w:proofErr w:type="spellEnd"/>
      <w:r w:rsidRPr="00156AC6">
        <w:rPr>
          <w:rFonts w:ascii="Raavi" w:hAnsi="Raavi" w:cs="Raavi"/>
          <w:b/>
          <w:sz w:val="28"/>
        </w:rPr>
        <w:t xml:space="preserve"> </w:t>
      </w:r>
      <w:proofErr w:type="spellStart"/>
      <w:r w:rsidRPr="00156AC6">
        <w:rPr>
          <w:rFonts w:ascii="Raavi" w:hAnsi="Raavi" w:cs="Raavi" w:hint="cs"/>
          <w:b/>
          <w:sz w:val="28"/>
        </w:rPr>
        <w:t>ਕਰਕੇ</w:t>
      </w:r>
      <w:proofErr w:type="spellEnd"/>
      <w:r w:rsidRPr="00156AC6">
        <w:rPr>
          <w:rFonts w:ascii="Raavi" w:hAnsi="Raavi" w:cs="Raavi"/>
          <w:b/>
          <w:sz w:val="28"/>
        </w:rPr>
        <w:t xml:space="preserve"> </w:t>
      </w:r>
      <w:proofErr w:type="spellStart"/>
      <w:r w:rsidRPr="00156AC6">
        <w:rPr>
          <w:rFonts w:ascii="Raavi" w:hAnsi="Raavi" w:cs="Raavi" w:hint="cs"/>
          <w:b/>
          <w:sz w:val="28"/>
        </w:rPr>
        <w:t>ਫ਼ੀਸ</w:t>
      </w:r>
      <w:proofErr w:type="spellEnd"/>
      <w:r w:rsidRPr="00156AC6">
        <w:rPr>
          <w:rFonts w:ascii="Raavi" w:hAnsi="Raavi" w:cs="Raavi"/>
          <w:b/>
          <w:sz w:val="28"/>
        </w:rPr>
        <w:t xml:space="preserve"> </w:t>
      </w:r>
      <w:proofErr w:type="spellStart"/>
      <w:r w:rsidRPr="00156AC6">
        <w:rPr>
          <w:rFonts w:ascii="Raavi" w:hAnsi="Raavi" w:cs="Raavi" w:hint="cs"/>
          <w:b/>
          <w:sz w:val="28"/>
        </w:rPr>
        <w:t>ਭਰਦੇ</w:t>
      </w:r>
      <w:proofErr w:type="spellEnd"/>
      <w:r w:rsidRPr="00156AC6">
        <w:rPr>
          <w:rFonts w:ascii="Raavi" w:hAnsi="Raavi" w:cs="Raavi"/>
          <w:b/>
          <w:sz w:val="28"/>
        </w:rPr>
        <w:t xml:space="preserve"> </w:t>
      </w:r>
      <w:proofErr w:type="spellStart"/>
      <w:r w:rsidRPr="00156AC6">
        <w:rPr>
          <w:rFonts w:ascii="Raavi" w:hAnsi="Raavi" w:cs="Raavi" w:hint="cs"/>
          <w:b/>
          <w:sz w:val="28"/>
        </w:rPr>
        <w:t>ਸਮੇਂ</w:t>
      </w:r>
      <w:proofErr w:type="spellEnd"/>
      <w:r w:rsidRPr="00156AC6">
        <w:rPr>
          <w:rFonts w:ascii="Raavi" w:hAnsi="Raavi" w:cs="Raavi"/>
          <w:b/>
          <w:sz w:val="28"/>
        </w:rPr>
        <w:t xml:space="preserve"> </w:t>
      </w:r>
      <w:proofErr w:type="spellStart"/>
      <w:r w:rsidRPr="00156AC6">
        <w:rPr>
          <w:rFonts w:ascii="Raavi" w:hAnsi="Raavi" w:cs="Raavi" w:hint="cs"/>
          <w:b/>
          <w:sz w:val="28"/>
        </w:rPr>
        <w:t>ਕਾਊਂਟਰ</w:t>
      </w:r>
      <w:proofErr w:type="spellEnd"/>
      <w:r w:rsidRPr="00156AC6">
        <w:rPr>
          <w:rFonts w:ascii="Raavi" w:hAnsi="Raavi" w:cs="Raavi"/>
          <w:b/>
          <w:sz w:val="28"/>
        </w:rPr>
        <w:t xml:space="preserve"> </w:t>
      </w:r>
      <w:proofErr w:type="spellStart"/>
      <w:r w:rsidRPr="00156AC6">
        <w:rPr>
          <w:rFonts w:ascii="Raavi" w:hAnsi="Raavi" w:cs="Raavi" w:hint="cs"/>
          <w:b/>
          <w:sz w:val="28"/>
        </w:rPr>
        <w:t>ਤੇ</w:t>
      </w:r>
      <w:proofErr w:type="spellEnd"/>
      <w:r w:rsidRPr="00156AC6">
        <w:rPr>
          <w:rFonts w:ascii="Raavi" w:hAnsi="Raavi" w:cs="Raavi"/>
          <w:b/>
          <w:sz w:val="28"/>
        </w:rPr>
        <w:t xml:space="preserve"> </w:t>
      </w:r>
      <w:proofErr w:type="spellStart"/>
      <w:r w:rsidRPr="00156AC6">
        <w:rPr>
          <w:rFonts w:ascii="Raavi" w:hAnsi="Raavi" w:cs="Raavi" w:hint="cs"/>
          <w:b/>
          <w:sz w:val="28"/>
        </w:rPr>
        <w:t>ਅਨੁਸ਼ਾਸਨ</w:t>
      </w:r>
      <w:proofErr w:type="spellEnd"/>
      <w:r w:rsidRPr="00156AC6">
        <w:rPr>
          <w:rFonts w:ascii="Raavi" w:hAnsi="Raavi" w:cs="Raavi"/>
          <w:b/>
          <w:sz w:val="28"/>
        </w:rPr>
        <w:t xml:space="preserve"> </w:t>
      </w:r>
      <w:proofErr w:type="spellStart"/>
      <w:r w:rsidRPr="00156AC6">
        <w:rPr>
          <w:rFonts w:ascii="Raavi" w:hAnsi="Raavi" w:cs="Raavi" w:hint="cs"/>
          <w:b/>
          <w:sz w:val="28"/>
        </w:rPr>
        <w:t>ਬਣਾ</w:t>
      </w:r>
      <w:proofErr w:type="spellEnd"/>
      <w:r w:rsidRPr="00156AC6">
        <w:rPr>
          <w:rFonts w:ascii="Raavi" w:hAnsi="Raavi" w:cs="Raavi"/>
          <w:b/>
          <w:sz w:val="28"/>
        </w:rPr>
        <w:t xml:space="preserve"> </w:t>
      </w:r>
      <w:proofErr w:type="spellStart"/>
      <w:r w:rsidRPr="00156AC6">
        <w:rPr>
          <w:rFonts w:ascii="Raavi" w:hAnsi="Raavi" w:cs="Raavi" w:hint="cs"/>
          <w:b/>
          <w:sz w:val="28"/>
        </w:rPr>
        <w:t>ਰੱਖਿਆ</w:t>
      </w:r>
      <w:proofErr w:type="spellEnd"/>
      <w:r w:rsidRPr="00156AC6">
        <w:rPr>
          <w:rFonts w:ascii="Raavi" w:hAnsi="Raavi" w:cs="Raavi"/>
          <w:b/>
          <w:sz w:val="28"/>
        </w:rPr>
        <w:t xml:space="preserve"> </w:t>
      </w:r>
      <w:proofErr w:type="spellStart"/>
      <w:r w:rsidRPr="00156AC6">
        <w:rPr>
          <w:rFonts w:ascii="Raavi" w:hAnsi="Raavi" w:cs="Raavi" w:hint="cs"/>
          <w:b/>
          <w:sz w:val="28"/>
        </w:rPr>
        <w:t>ਜਾਵੇ</w:t>
      </w:r>
      <w:proofErr w:type="spellEnd"/>
      <w:r w:rsidRPr="00156AC6">
        <w:rPr>
          <w:rFonts w:ascii="Raavi" w:hAnsi="Raavi" w:cs="Raavi" w:hint="cs"/>
          <w:b/>
          <w:sz w:val="28"/>
        </w:rPr>
        <w:t>।</w:t>
      </w:r>
    </w:p>
    <w:p w:rsidR="00156AC6" w:rsidRPr="00156AC6" w:rsidRDefault="00156AC6" w:rsidP="00156AC6">
      <w:pPr>
        <w:pStyle w:val="ListParagraph"/>
        <w:widowControl/>
        <w:numPr>
          <w:ilvl w:val="0"/>
          <w:numId w:val="2"/>
        </w:numPr>
        <w:autoSpaceDE/>
        <w:autoSpaceDN/>
        <w:spacing w:after="200"/>
        <w:rPr>
          <w:b/>
          <w:sz w:val="28"/>
        </w:rPr>
      </w:pPr>
      <w:proofErr w:type="spellStart"/>
      <w:r w:rsidRPr="00156AC6">
        <w:rPr>
          <w:rFonts w:ascii="Raavi" w:hAnsi="Raavi" w:cs="Raavi"/>
          <w:b/>
          <w:sz w:val="28"/>
        </w:rPr>
        <w:t>ਫ਼ੀਸ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ਲੇਟ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ਹੋਣ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ਤੇ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ਪ੍ਰਿੰਸੀਪਲ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ਤੱਕ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ਪਹੁੰਚ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ਨਾ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ਕੀਤੀ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ਜਾਵੇ</w:t>
      </w:r>
      <w:proofErr w:type="spellEnd"/>
      <w:r w:rsidRPr="00156AC6">
        <w:rPr>
          <w:rFonts w:ascii="Mangal" w:hAnsi="Mangal" w:cs="Mangal"/>
          <w:b/>
          <w:sz w:val="28"/>
        </w:rPr>
        <w:t>।</w:t>
      </w:r>
    </w:p>
    <w:p w:rsidR="00156AC6" w:rsidRPr="00156AC6" w:rsidRDefault="00156AC6" w:rsidP="00156AC6">
      <w:pPr>
        <w:pStyle w:val="ListParagraph"/>
        <w:widowControl/>
        <w:numPr>
          <w:ilvl w:val="0"/>
          <w:numId w:val="2"/>
        </w:numPr>
        <w:autoSpaceDE/>
        <w:autoSpaceDN/>
        <w:spacing w:after="200"/>
        <w:rPr>
          <w:b/>
          <w:sz w:val="28"/>
        </w:rPr>
      </w:pPr>
      <w:r w:rsidRPr="00156AC6">
        <w:rPr>
          <w:b/>
          <w:sz w:val="28"/>
        </w:rPr>
        <w:t xml:space="preserve">28 </w:t>
      </w:r>
      <w:proofErr w:type="spellStart"/>
      <w:r w:rsidRPr="00156AC6">
        <w:rPr>
          <w:rFonts w:ascii="Raavi" w:hAnsi="Raavi" w:cs="Raavi"/>
          <w:b/>
          <w:sz w:val="28"/>
        </w:rPr>
        <w:t>ਫਰਵਰੀ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ਸ਼ੈਸਨ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ਦਾ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ਅੰਤ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ਹੋਣ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ਤੱਕ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ਜੇਕਰ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ਫੀਸ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ਨਹੀਂ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ਭਰੀ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ਜਾਂਦੀ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ਤਾਂ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ਪ੍ਰਗਤੀ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ਰਿਪੋਰਟ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ਰੋਕ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ਦਿੱਤੀ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ਜਾਵੇਗੀ</w:t>
      </w:r>
      <w:proofErr w:type="spellEnd"/>
      <w:r w:rsidRPr="00156AC6">
        <w:rPr>
          <w:rFonts w:ascii="Mangal" w:hAnsi="Mangal" w:cs="Mangal"/>
          <w:b/>
          <w:sz w:val="28"/>
        </w:rPr>
        <w:t>।</w:t>
      </w:r>
    </w:p>
    <w:p w:rsidR="00156AC6" w:rsidRPr="00156AC6" w:rsidRDefault="00156AC6" w:rsidP="00156AC6">
      <w:pPr>
        <w:pStyle w:val="ListParagraph"/>
        <w:widowControl/>
        <w:numPr>
          <w:ilvl w:val="0"/>
          <w:numId w:val="2"/>
        </w:numPr>
        <w:autoSpaceDE/>
        <w:autoSpaceDN/>
        <w:spacing w:after="200"/>
        <w:rPr>
          <w:b/>
          <w:sz w:val="28"/>
        </w:rPr>
      </w:pPr>
      <w:proofErr w:type="spellStart"/>
      <w:r w:rsidRPr="00156AC6">
        <w:rPr>
          <w:rFonts w:ascii="Raavi" w:hAnsi="Raavi" w:cs="Raavi"/>
          <w:b/>
          <w:sz w:val="28"/>
        </w:rPr>
        <w:t>ਜੇਕਰ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ਬੱਚਾ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ਸਕੂਲ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ਛੱਡ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ਦਿੰਦਾ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ਹੈ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ਤਾਂ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ਫੀਸ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ਅਤੇ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ਸਾਲਾਨਾ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ਚਾਰਜ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ਵਾਪਸ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ਨਹੀਂ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ਕੀਤੇ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ਜਾਣਗੇ</w:t>
      </w:r>
      <w:proofErr w:type="spellEnd"/>
      <w:r w:rsidRPr="00156AC6">
        <w:rPr>
          <w:rFonts w:ascii="Mangal" w:hAnsi="Mangal" w:cs="Mangal"/>
          <w:b/>
          <w:sz w:val="28"/>
        </w:rPr>
        <w:t>।</w:t>
      </w:r>
    </w:p>
    <w:p w:rsidR="00156AC6" w:rsidRPr="00156AC6" w:rsidRDefault="00156AC6" w:rsidP="00156AC6">
      <w:pPr>
        <w:pStyle w:val="ListParagraph"/>
        <w:widowControl/>
        <w:numPr>
          <w:ilvl w:val="0"/>
          <w:numId w:val="2"/>
        </w:numPr>
        <w:autoSpaceDE/>
        <w:autoSpaceDN/>
        <w:spacing w:after="200"/>
        <w:rPr>
          <w:b/>
          <w:sz w:val="28"/>
        </w:rPr>
      </w:pPr>
      <w:proofErr w:type="spellStart"/>
      <w:r w:rsidRPr="00156AC6">
        <w:rPr>
          <w:rFonts w:ascii="Raavi" w:hAnsi="Raavi" w:cs="Raavi"/>
          <w:b/>
          <w:sz w:val="28"/>
        </w:rPr>
        <w:t>ਦੋ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ਭੈਣ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ਭਰਾਵਾ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ਵਿਚੋਂ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ਛੋਟੇ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ਬੱਚੇ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ਦੀ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ਮਹੀਨੇ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ਵਾਲੇ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ਫ਼ੀਸ</w:t>
      </w:r>
      <w:proofErr w:type="spellEnd"/>
      <w:r w:rsidRPr="00156AC6">
        <w:rPr>
          <w:b/>
          <w:sz w:val="28"/>
        </w:rPr>
        <w:t xml:space="preserve"> 25% </w:t>
      </w:r>
      <w:proofErr w:type="spellStart"/>
      <w:r w:rsidRPr="00156AC6">
        <w:rPr>
          <w:rFonts w:ascii="Raavi" w:hAnsi="Raavi" w:cs="Raavi"/>
          <w:b/>
          <w:sz w:val="28"/>
        </w:rPr>
        <w:t>ਘੱਟ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ਲਈ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ਜਾਵੇਗੀ</w:t>
      </w:r>
      <w:proofErr w:type="spellEnd"/>
      <w:r w:rsidRPr="00156AC6">
        <w:rPr>
          <w:rFonts w:ascii="Mangal" w:hAnsi="Mangal" w:cs="Mangal"/>
          <w:b/>
          <w:sz w:val="28"/>
        </w:rPr>
        <w:t>।</w:t>
      </w:r>
    </w:p>
    <w:p w:rsidR="00156AC6" w:rsidRPr="00156AC6" w:rsidRDefault="00156AC6" w:rsidP="00156AC6">
      <w:pPr>
        <w:pStyle w:val="ListParagraph"/>
        <w:widowControl/>
        <w:numPr>
          <w:ilvl w:val="0"/>
          <w:numId w:val="2"/>
        </w:numPr>
        <w:autoSpaceDE/>
        <w:autoSpaceDN/>
        <w:spacing w:after="200"/>
        <w:rPr>
          <w:b/>
          <w:sz w:val="28"/>
        </w:rPr>
      </w:pPr>
      <w:proofErr w:type="spellStart"/>
      <w:r w:rsidRPr="00156AC6">
        <w:rPr>
          <w:rFonts w:ascii="Raavi" w:hAnsi="Raavi" w:cs="Raavi"/>
          <w:b/>
          <w:sz w:val="28"/>
        </w:rPr>
        <w:t>ਐਸ</w:t>
      </w:r>
      <w:r w:rsidRPr="00156AC6">
        <w:rPr>
          <w:b/>
          <w:sz w:val="28"/>
        </w:rPr>
        <w:t>.</w:t>
      </w:r>
      <w:r w:rsidRPr="00156AC6">
        <w:rPr>
          <w:rFonts w:ascii="Raavi" w:hAnsi="Raavi" w:cs="Raavi"/>
          <w:b/>
          <w:sz w:val="28"/>
        </w:rPr>
        <w:t>ਸੀ</w:t>
      </w:r>
      <w:proofErr w:type="spellEnd"/>
      <w:r w:rsidRPr="00156AC6">
        <w:rPr>
          <w:b/>
          <w:sz w:val="28"/>
        </w:rPr>
        <w:t>./</w:t>
      </w:r>
      <w:proofErr w:type="spellStart"/>
      <w:r w:rsidRPr="00156AC6">
        <w:rPr>
          <w:rFonts w:ascii="Raavi" w:hAnsi="Raavi" w:cs="Raavi"/>
          <w:b/>
          <w:sz w:val="28"/>
        </w:rPr>
        <w:t>ਬੀ</w:t>
      </w:r>
      <w:r w:rsidRPr="00156AC6">
        <w:rPr>
          <w:b/>
          <w:sz w:val="28"/>
        </w:rPr>
        <w:t>.</w:t>
      </w:r>
      <w:r w:rsidRPr="00156AC6">
        <w:rPr>
          <w:rFonts w:ascii="Raavi" w:hAnsi="Raavi" w:cs="Raavi"/>
          <w:b/>
          <w:sz w:val="28"/>
        </w:rPr>
        <w:t>ਸੀ</w:t>
      </w:r>
      <w:proofErr w:type="spellEnd"/>
      <w:r w:rsidRPr="00156AC6">
        <w:rPr>
          <w:b/>
          <w:sz w:val="28"/>
        </w:rPr>
        <w:t xml:space="preserve">. </w:t>
      </w:r>
      <w:proofErr w:type="spellStart"/>
      <w:r w:rsidRPr="00156AC6">
        <w:rPr>
          <w:rFonts w:ascii="Raavi" w:hAnsi="Raavi" w:cs="Raavi"/>
          <w:b/>
          <w:sz w:val="28"/>
        </w:rPr>
        <w:t>ਬੱਚੇ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ਦੀ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ਮਹੀਨੇ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ਵਾਲੀ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ਫ਼ੀਸ</w:t>
      </w:r>
      <w:proofErr w:type="spellEnd"/>
      <w:r w:rsidRPr="00156AC6">
        <w:rPr>
          <w:b/>
          <w:sz w:val="28"/>
        </w:rPr>
        <w:t xml:space="preserve"> 15% </w:t>
      </w:r>
      <w:proofErr w:type="spellStart"/>
      <w:r w:rsidRPr="00156AC6">
        <w:rPr>
          <w:rFonts w:ascii="Raavi" w:hAnsi="Raavi" w:cs="Raavi"/>
          <w:b/>
          <w:sz w:val="28"/>
        </w:rPr>
        <w:t>ਘੱਟ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ਲਈ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ਜਾਵੇਗੀ</w:t>
      </w:r>
      <w:proofErr w:type="spellEnd"/>
      <w:r w:rsidRPr="00156AC6">
        <w:rPr>
          <w:rFonts w:ascii="Mangal" w:hAnsi="Mangal" w:cs="Mangal"/>
          <w:b/>
          <w:sz w:val="28"/>
        </w:rPr>
        <w:t>।</w:t>
      </w:r>
    </w:p>
    <w:p w:rsidR="00156AC6" w:rsidRPr="00156AC6" w:rsidRDefault="00156AC6" w:rsidP="00156AC6">
      <w:pPr>
        <w:pStyle w:val="ListParagraph"/>
        <w:widowControl/>
        <w:numPr>
          <w:ilvl w:val="0"/>
          <w:numId w:val="2"/>
        </w:numPr>
        <w:autoSpaceDE/>
        <w:autoSpaceDN/>
        <w:spacing w:after="200"/>
        <w:rPr>
          <w:b/>
          <w:sz w:val="28"/>
        </w:rPr>
      </w:pPr>
      <w:proofErr w:type="spellStart"/>
      <w:r w:rsidRPr="00156AC6">
        <w:rPr>
          <w:rFonts w:ascii="Raavi" w:hAnsi="Raavi" w:cs="Raavi"/>
          <w:b/>
          <w:sz w:val="28"/>
        </w:rPr>
        <w:t>ਕ੍ਰਿਪਾ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ਕਰਕੇ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ਮਾਤਾ</w:t>
      </w:r>
      <w:proofErr w:type="spellEnd"/>
      <w:r w:rsidRPr="00156AC6">
        <w:rPr>
          <w:b/>
          <w:sz w:val="28"/>
        </w:rPr>
        <w:t>/</w:t>
      </w:r>
      <w:proofErr w:type="spellStart"/>
      <w:r w:rsidRPr="00156AC6">
        <w:rPr>
          <w:rFonts w:ascii="Raavi" w:hAnsi="Raavi" w:cs="Raavi"/>
          <w:b/>
          <w:sz w:val="28"/>
        </w:rPr>
        <w:t>ਪਿਤਾ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ਫ਼ੀਸ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ਰੂਲ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ਨੂੰ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ਧਿਆਨ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ਨਾਲ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ਪੜ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ਲੈਣ</w:t>
      </w:r>
      <w:r w:rsidRPr="00156AC6">
        <w:rPr>
          <w:rFonts w:ascii="Mangal" w:hAnsi="Mangal" w:cs="Mangal"/>
          <w:b/>
          <w:sz w:val="28"/>
        </w:rPr>
        <w:t>।</w:t>
      </w:r>
      <w:r w:rsidRPr="00156AC6">
        <w:rPr>
          <w:rFonts w:ascii="Raavi" w:hAnsi="Raavi" w:cs="Raavi"/>
          <w:b/>
          <w:sz w:val="28"/>
        </w:rPr>
        <w:t>ਅਤੇ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ਸਕੂਲ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ਪਾਲਸੀ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ਦੀ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ਆਗਿਆ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ਕਰਨ</w:t>
      </w:r>
      <w:proofErr w:type="spellEnd"/>
      <w:r w:rsidRPr="00156AC6">
        <w:rPr>
          <w:rFonts w:ascii="Mangal" w:hAnsi="Mangal" w:cs="Mangal"/>
          <w:b/>
          <w:sz w:val="28"/>
        </w:rPr>
        <w:t>।</w:t>
      </w:r>
    </w:p>
    <w:p w:rsidR="00156AC6" w:rsidRPr="00156AC6" w:rsidRDefault="00156AC6" w:rsidP="00156AC6">
      <w:pPr>
        <w:pStyle w:val="ListParagraph"/>
        <w:widowControl/>
        <w:numPr>
          <w:ilvl w:val="0"/>
          <w:numId w:val="2"/>
        </w:numPr>
        <w:autoSpaceDE/>
        <w:autoSpaceDN/>
        <w:spacing w:after="200"/>
        <w:rPr>
          <w:b/>
          <w:sz w:val="28"/>
        </w:rPr>
      </w:pPr>
      <w:proofErr w:type="spellStart"/>
      <w:r w:rsidRPr="00156AC6">
        <w:rPr>
          <w:rFonts w:ascii="Raavi" w:hAnsi="Raavi" w:cs="Raavi"/>
          <w:b/>
          <w:sz w:val="28"/>
        </w:rPr>
        <w:t>ਫ਼ੀਸ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ਅਤੇ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ਸਾਲਾਨਾ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ਚਾਰਜ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ਇੱਕ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ਵਾਰ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ਭਰੇ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ਜਾਣ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ਤੇ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ਵਾਪਸ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ਨਹੀਂ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ਹੋਣਗੇ</w:t>
      </w:r>
      <w:proofErr w:type="spellEnd"/>
      <w:r w:rsidRPr="00156AC6">
        <w:rPr>
          <w:rFonts w:ascii="Mangal" w:hAnsi="Mangal" w:cs="Mangal"/>
          <w:b/>
          <w:sz w:val="28"/>
        </w:rPr>
        <w:t>।</w:t>
      </w:r>
    </w:p>
    <w:p w:rsidR="00156AC6" w:rsidRPr="00156AC6" w:rsidRDefault="00156AC6" w:rsidP="00156AC6">
      <w:pPr>
        <w:pStyle w:val="ListParagraph"/>
        <w:widowControl/>
        <w:numPr>
          <w:ilvl w:val="0"/>
          <w:numId w:val="2"/>
        </w:numPr>
        <w:autoSpaceDE/>
        <w:autoSpaceDN/>
        <w:spacing w:after="200"/>
        <w:rPr>
          <w:b/>
          <w:sz w:val="28"/>
        </w:rPr>
      </w:pPr>
      <w:proofErr w:type="spellStart"/>
      <w:r w:rsidRPr="00156AC6">
        <w:rPr>
          <w:rFonts w:ascii="Raavi" w:hAnsi="Raavi" w:cs="Raavi"/>
          <w:b/>
          <w:sz w:val="28"/>
        </w:rPr>
        <w:t>ਬੱਸ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ਫ਼ੀਸ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ਡੀਜਲ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ਦੀ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ਵਧਦੀ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ਅਤੇ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ਘਟਦੀ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ਕੀਮਤ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ਤੇ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ਨਿਰਭਰ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ਕਰੇਗੀ</w:t>
      </w:r>
      <w:proofErr w:type="spellEnd"/>
      <w:r w:rsidRPr="00156AC6">
        <w:rPr>
          <w:rFonts w:ascii="Mangal" w:hAnsi="Mangal" w:cs="Mangal"/>
          <w:b/>
          <w:sz w:val="28"/>
        </w:rPr>
        <w:t>।</w:t>
      </w:r>
    </w:p>
    <w:p w:rsidR="00156AC6" w:rsidRPr="00156AC6" w:rsidRDefault="00156AC6" w:rsidP="00156AC6">
      <w:pPr>
        <w:pStyle w:val="ListParagraph"/>
        <w:widowControl/>
        <w:numPr>
          <w:ilvl w:val="0"/>
          <w:numId w:val="2"/>
        </w:numPr>
        <w:autoSpaceDE/>
        <w:autoSpaceDN/>
        <w:spacing w:after="200"/>
        <w:rPr>
          <w:b/>
          <w:sz w:val="28"/>
        </w:rPr>
      </w:pPr>
      <w:proofErr w:type="spellStart"/>
      <w:r w:rsidRPr="00156AC6">
        <w:rPr>
          <w:rFonts w:ascii="Raavi" w:hAnsi="Raavi" w:cs="Raavi"/>
          <w:b/>
          <w:sz w:val="28"/>
        </w:rPr>
        <w:t>ਟਿਊਸ਼ਨ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ਫ਼ੀਸ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ਬਾਰਾਂ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ਮਹੀਨੇ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ਦੀ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ਚਾਰ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ਕਿਸ਼ਤਾ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ਵਿੱਚ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ਲਈ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ਜਾਵੇਗੀ</w:t>
      </w:r>
      <w:proofErr w:type="spellEnd"/>
      <w:r w:rsidRPr="00156AC6">
        <w:rPr>
          <w:rFonts w:ascii="Mangal" w:hAnsi="Mangal" w:cs="Mangal"/>
          <w:b/>
          <w:sz w:val="28"/>
        </w:rPr>
        <w:t>।</w:t>
      </w:r>
    </w:p>
    <w:p w:rsidR="00156AC6" w:rsidRPr="00156AC6" w:rsidRDefault="00156AC6" w:rsidP="00156AC6">
      <w:pPr>
        <w:pStyle w:val="ListParagraph"/>
        <w:widowControl/>
        <w:numPr>
          <w:ilvl w:val="0"/>
          <w:numId w:val="2"/>
        </w:numPr>
        <w:autoSpaceDE/>
        <w:autoSpaceDN/>
        <w:spacing w:after="200"/>
        <w:rPr>
          <w:b/>
          <w:sz w:val="28"/>
        </w:rPr>
      </w:pPr>
      <w:proofErr w:type="spellStart"/>
      <w:r w:rsidRPr="00156AC6">
        <w:rPr>
          <w:rFonts w:ascii="Raavi" w:hAnsi="Raavi" w:cs="Raavi"/>
          <w:b/>
          <w:sz w:val="28"/>
        </w:rPr>
        <w:t>ਫ਼ੀਸ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ਨਗਦੀ</w:t>
      </w:r>
      <w:proofErr w:type="spellEnd"/>
      <w:r w:rsidRPr="00156AC6">
        <w:rPr>
          <w:b/>
          <w:sz w:val="28"/>
        </w:rPr>
        <w:t>/</w:t>
      </w:r>
      <w:proofErr w:type="spellStart"/>
      <w:r w:rsidRPr="00156AC6">
        <w:rPr>
          <w:rFonts w:ascii="Raavi" w:hAnsi="Raavi" w:cs="Raavi"/>
          <w:b/>
          <w:sz w:val="28"/>
        </w:rPr>
        <w:t>ਚੈੱਕ</w:t>
      </w:r>
      <w:proofErr w:type="spellEnd"/>
      <w:r w:rsidRPr="00156AC6">
        <w:rPr>
          <w:b/>
          <w:sz w:val="28"/>
        </w:rPr>
        <w:t>/</w:t>
      </w:r>
      <w:proofErr w:type="spellStart"/>
      <w:r w:rsidRPr="00156AC6">
        <w:rPr>
          <w:rFonts w:ascii="Raavi" w:hAnsi="Raavi" w:cs="Raavi"/>
          <w:b/>
          <w:sz w:val="28"/>
        </w:rPr>
        <w:t>ਡੀ</w:t>
      </w:r>
      <w:r w:rsidRPr="00156AC6">
        <w:rPr>
          <w:b/>
          <w:sz w:val="28"/>
        </w:rPr>
        <w:t>.</w:t>
      </w:r>
      <w:r w:rsidRPr="00156AC6">
        <w:rPr>
          <w:rFonts w:ascii="Raavi" w:hAnsi="Raavi" w:cs="Raavi"/>
          <w:b/>
          <w:sz w:val="28"/>
        </w:rPr>
        <w:t>ਡੀ</w:t>
      </w:r>
      <w:proofErr w:type="spellEnd"/>
      <w:r w:rsidRPr="00156AC6">
        <w:rPr>
          <w:b/>
          <w:sz w:val="28"/>
        </w:rPr>
        <w:t>./</w:t>
      </w:r>
      <w:proofErr w:type="spellStart"/>
      <w:r w:rsidRPr="00156AC6">
        <w:rPr>
          <w:rFonts w:ascii="Raavi" w:hAnsi="Raavi" w:cs="Raavi"/>
          <w:b/>
          <w:sz w:val="28"/>
        </w:rPr>
        <w:t>ਆਨਲਾਈਨ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ਰਾਹੀਂ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ਭਰੀ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ਜਾ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ਸਕਦੀ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ਹੈ</w:t>
      </w:r>
      <w:proofErr w:type="spellEnd"/>
    </w:p>
    <w:p w:rsidR="00156AC6" w:rsidRPr="00156AC6" w:rsidRDefault="00156AC6" w:rsidP="00156AC6">
      <w:pPr>
        <w:pStyle w:val="ListParagraph"/>
        <w:widowControl/>
        <w:numPr>
          <w:ilvl w:val="0"/>
          <w:numId w:val="2"/>
        </w:numPr>
        <w:autoSpaceDE/>
        <w:autoSpaceDN/>
        <w:spacing w:after="200"/>
        <w:rPr>
          <w:b/>
          <w:sz w:val="28"/>
        </w:rPr>
      </w:pPr>
      <w:proofErr w:type="spellStart"/>
      <w:r w:rsidRPr="00156AC6">
        <w:rPr>
          <w:rFonts w:ascii="Raavi" w:hAnsi="Raavi" w:cs="Raavi"/>
          <w:b/>
          <w:sz w:val="28"/>
        </w:rPr>
        <w:t>ਚੈੱਕ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ਦੇ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ਪਿਛੇ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ਐਡਮਿਸ਼ਨ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ਨੰਬਰ</w:t>
      </w:r>
      <w:proofErr w:type="spellEnd"/>
      <w:r w:rsidRPr="00156AC6">
        <w:rPr>
          <w:b/>
          <w:sz w:val="28"/>
        </w:rPr>
        <w:t xml:space="preserve">, </w:t>
      </w:r>
      <w:proofErr w:type="spellStart"/>
      <w:r w:rsidRPr="00156AC6">
        <w:rPr>
          <w:rFonts w:ascii="Raavi" w:hAnsi="Raavi" w:cs="Raavi"/>
          <w:b/>
          <w:sz w:val="28"/>
        </w:rPr>
        <w:t>ਵਿਦਿਆਰਥੀ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ਦਾ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ਨਾਮ</w:t>
      </w:r>
      <w:proofErr w:type="spellEnd"/>
      <w:r w:rsidRPr="00156AC6">
        <w:rPr>
          <w:b/>
          <w:sz w:val="28"/>
        </w:rPr>
        <w:t xml:space="preserve">, </w:t>
      </w:r>
      <w:proofErr w:type="spellStart"/>
      <w:r w:rsidRPr="00156AC6">
        <w:rPr>
          <w:rFonts w:ascii="Raavi" w:hAnsi="Raavi" w:cs="Raavi"/>
          <w:b/>
          <w:sz w:val="28"/>
        </w:rPr>
        <w:t>ਪਿਤਾ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ਦਾ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ਨਾਮ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ਅਤੇ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ਫੋਨ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ਨੰਬਰ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ਜਰੂਰ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ਲਿਖੀਆ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ਜਾਵੇ</w:t>
      </w:r>
      <w:proofErr w:type="spellEnd"/>
      <w:r w:rsidRPr="00156AC6">
        <w:rPr>
          <w:rFonts w:ascii="Mangal" w:hAnsi="Mangal" w:cs="Mangal"/>
          <w:b/>
          <w:sz w:val="28"/>
        </w:rPr>
        <w:t>।</w:t>
      </w:r>
    </w:p>
    <w:p w:rsidR="00156AC6" w:rsidRPr="00156AC6" w:rsidRDefault="00156AC6" w:rsidP="00156AC6">
      <w:pPr>
        <w:pStyle w:val="ListParagraph"/>
        <w:widowControl/>
        <w:numPr>
          <w:ilvl w:val="0"/>
          <w:numId w:val="2"/>
        </w:numPr>
        <w:autoSpaceDE/>
        <w:autoSpaceDN/>
        <w:spacing w:after="200"/>
        <w:rPr>
          <w:b/>
          <w:sz w:val="28"/>
        </w:rPr>
      </w:pPr>
      <w:proofErr w:type="spellStart"/>
      <w:r w:rsidRPr="00156AC6">
        <w:rPr>
          <w:rFonts w:ascii="Raavi" w:hAnsi="Raavi" w:cs="Raavi"/>
          <w:b/>
          <w:sz w:val="28"/>
        </w:rPr>
        <w:t>ਮਾਤਾ</w:t>
      </w:r>
      <w:proofErr w:type="spellEnd"/>
      <w:r w:rsidRPr="00156AC6">
        <w:rPr>
          <w:b/>
          <w:sz w:val="28"/>
        </w:rPr>
        <w:t>/</w:t>
      </w:r>
      <w:proofErr w:type="spellStart"/>
      <w:r w:rsidRPr="00156AC6">
        <w:rPr>
          <w:rFonts w:ascii="Raavi" w:hAnsi="Raavi" w:cs="Raavi"/>
          <w:b/>
          <w:sz w:val="28"/>
        </w:rPr>
        <w:t>ਪਿਤਾ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ਸਕੂਲ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ਫ਼ੀਸ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ਨੂੰ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ਦਿੱਤੇ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ਹੋਏ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ਸਮੇਂ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ਵਿੱਚ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ਭਰ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ਦਿੱਤੀ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ਜਾਵੇ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ਅਗਰ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ਨਹੀਂ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ਤਾ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ਹਰ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ਮਹੀਨੇ</w:t>
      </w:r>
      <w:proofErr w:type="spellEnd"/>
      <w:r w:rsidRPr="00156AC6">
        <w:rPr>
          <w:b/>
          <w:sz w:val="28"/>
        </w:rPr>
        <w:t xml:space="preserve"> 100/- </w:t>
      </w:r>
      <w:proofErr w:type="spellStart"/>
      <w:r w:rsidRPr="00156AC6">
        <w:rPr>
          <w:rFonts w:ascii="Raavi" w:hAnsi="Raavi" w:cs="Raavi"/>
          <w:b/>
          <w:sz w:val="28"/>
        </w:rPr>
        <w:t>ਜ਼ਰਮਾਨਾਂ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ਲੱਗੇ</w:t>
      </w:r>
      <w:proofErr w:type="spellEnd"/>
      <w:r w:rsidRPr="00156AC6">
        <w:rPr>
          <w:rFonts w:ascii="Mangal" w:hAnsi="Mangal" w:cs="Mangal"/>
          <w:b/>
          <w:sz w:val="28"/>
        </w:rPr>
        <w:t>।</w:t>
      </w:r>
    </w:p>
    <w:p w:rsidR="00156AC6" w:rsidRPr="00156AC6" w:rsidRDefault="00156AC6" w:rsidP="00156AC6">
      <w:pPr>
        <w:pStyle w:val="ListParagraph"/>
        <w:widowControl/>
        <w:numPr>
          <w:ilvl w:val="0"/>
          <w:numId w:val="2"/>
        </w:numPr>
        <w:autoSpaceDE/>
        <w:autoSpaceDN/>
        <w:spacing w:after="200"/>
        <w:rPr>
          <w:b/>
          <w:sz w:val="28"/>
        </w:rPr>
      </w:pPr>
      <w:proofErr w:type="spellStart"/>
      <w:r w:rsidRPr="00156AC6">
        <w:rPr>
          <w:rFonts w:ascii="Raavi" w:hAnsi="Raavi" w:cs="Raavi"/>
          <w:b/>
          <w:sz w:val="28"/>
        </w:rPr>
        <w:t>ਫ਼ੀਸ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ਸੰਬੰਧੀ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ਕਿਸੇ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ਵੀ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ਜਾਣਕਾਰੀ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ਲਈ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ਸਕੂਲ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ਨਾਲ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ਸੰਪਰਕ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ਕਿਤਾ</w:t>
      </w:r>
      <w:proofErr w:type="spellEnd"/>
      <w:r w:rsidRPr="00156AC6">
        <w:rPr>
          <w:b/>
          <w:sz w:val="28"/>
        </w:rPr>
        <w:t xml:space="preserve"> </w:t>
      </w:r>
      <w:proofErr w:type="spellStart"/>
      <w:r w:rsidRPr="00156AC6">
        <w:rPr>
          <w:rFonts w:ascii="Raavi" w:hAnsi="Raavi" w:cs="Raavi"/>
          <w:b/>
          <w:sz w:val="28"/>
        </w:rPr>
        <w:t>ਜਾਵੇ</w:t>
      </w:r>
      <w:proofErr w:type="spellEnd"/>
      <w:r w:rsidRPr="00156AC6">
        <w:rPr>
          <w:b/>
          <w:sz w:val="28"/>
        </w:rPr>
        <w:t xml:space="preserve"> </w:t>
      </w:r>
      <w:r w:rsidRPr="00156AC6">
        <w:rPr>
          <w:rFonts w:ascii="Mangal" w:hAnsi="Mangal" w:cs="Mangal"/>
          <w:b/>
          <w:sz w:val="28"/>
        </w:rPr>
        <w:t>।</w:t>
      </w:r>
      <w:r w:rsidRPr="00156AC6">
        <w:rPr>
          <w:b/>
          <w:sz w:val="28"/>
        </w:rPr>
        <w:t xml:space="preserve"> I</w:t>
      </w:r>
    </w:p>
    <w:p w:rsidR="00156AC6" w:rsidRDefault="00156AC6" w:rsidP="00156AC6">
      <w:pPr>
        <w:jc w:val="center"/>
      </w:pPr>
      <w:r w:rsidRPr="00156AC6">
        <w:drawing>
          <wp:inline distT="0" distB="0" distL="0" distR="0">
            <wp:extent cx="6144244" cy="1021278"/>
            <wp:effectExtent l="19050" t="0" r="8906" b="0"/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203" cy="10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6AC6" w:rsidSect="00D91049">
      <w:pgSz w:w="16834" w:h="11909" w:orient="landscape" w:code="9"/>
      <w:pgMar w:top="1380" w:right="259" w:bottom="274" w:left="2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C38E4"/>
    <w:multiLevelType w:val="hybridMultilevel"/>
    <w:tmpl w:val="A7F29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E5507"/>
    <w:multiLevelType w:val="hybridMultilevel"/>
    <w:tmpl w:val="65222710"/>
    <w:lvl w:ilvl="0" w:tplc="E5C2D94A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38A85E6">
      <w:numFmt w:val="bullet"/>
      <w:lvlText w:val="•"/>
      <w:lvlJc w:val="left"/>
      <w:pPr>
        <w:ind w:left="2718" w:hanging="360"/>
      </w:pPr>
      <w:rPr>
        <w:rFonts w:hint="default"/>
        <w:lang w:val="en-US" w:eastAsia="en-US" w:bidi="ar-SA"/>
      </w:rPr>
    </w:lvl>
    <w:lvl w:ilvl="2" w:tplc="47A62BF8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3" w:tplc="52866852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ar-SA"/>
      </w:rPr>
    </w:lvl>
    <w:lvl w:ilvl="4" w:tplc="9F88D334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5" w:tplc="0C486BFE">
      <w:numFmt w:val="bullet"/>
      <w:lvlText w:val="•"/>
      <w:lvlJc w:val="left"/>
      <w:pPr>
        <w:ind w:left="8550" w:hanging="360"/>
      </w:pPr>
      <w:rPr>
        <w:rFonts w:hint="default"/>
        <w:lang w:val="en-US" w:eastAsia="en-US" w:bidi="ar-SA"/>
      </w:rPr>
    </w:lvl>
    <w:lvl w:ilvl="6" w:tplc="748A628E">
      <w:numFmt w:val="bullet"/>
      <w:lvlText w:val="•"/>
      <w:lvlJc w:val="left"/>
      <w:pPr>
        <w:ind w:left="10008" w:hanging="360"/>
      </w:pPr>
      <w:rPr>
        <w:rFonts w:hint="default"/>
        <w:lang w:val="en-US" w:eastAsia="en-US" w:bidi="ar-SA"/>
      </w:rPr>
    </w:lvl>
    <w:lvl w:ilvl="7" w:tplc="736671B8">
      <w:numFmt w:val="bullet"/>
      <w:lvlText w:val="•"/>
      <w:lvlJc w:val="left"/>
      <w:pPr>
        <w:ind w:left="11466" w:hanging="360"/>
      </w:pPr>
      <w:rPr>
        <w:rFonts w:hint="default"/>
        <w:lang w:val="en-US" w:eastAsia="en-US" w:bidi="ar-SA"/>
      </w:rPr>
    </w:lvl>
    <w:lvl w:ilvl="8" w:tplc="2668CBF8">
      <w:numFmt w:val="bullet"/>
      <w:lvlText w:val="•"/>
      <w:lvlJc w:val="left"/>
      <w:pPr>
        <w:ind w:left="1292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156AC6"/>
    <w:rsid w:val="000E2CDC"/>
    <w:rsid w:val="00156AC6"/>
    <w:rsid w:val="002C040E"/>
    <w:rsid w:val="002E0B4A"/>
    <w:rsid w:val="00586EE2"/>
    <w:rsid w:val="00C26AEC"/>
    <w:rsid w:val="00D94C73"/>
    <w:rsid w:val="00DE557A"/>
    <w:rsid w:val="00EC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56A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57A"/>
    <w:pPr>
      <w:pBdr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pBdr>
      <w:shd w:val="clear" w:color="auto" w:fill="F4CDC8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C160F" w:themeColor="accent2" w:themeShade="7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57A"/>
    <w:pPr>
      <w:pBdr>
        <w:top w:val="single" w:sz="4" w:space="0" w:color="9B2D1F" w:themeColor="accent2"/>
        <w:left w:val="single" w:sz="48" w:space="2" w:color="9B2D1F" w:themeColor="accent2"/>
        <w:bottom w:val="single" w:sz="4" w:space="0" w:color="9B2D1F" w:themeColor="accent2"/>
        <w:right w:val="single" w:sz="4" w:space="4" w:color="9B2D1F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32117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57A"/>
    <w:pPr>
      <w:pBdr>
        <w:left w:val="single" w:sz="48" w:space="2" w:color="9B2D1F" w:themeColor="accent2"/>
        <w:bottom w:val="single" w:sz="4" w:space="0" w:color="9B2D1F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32117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57A"/>
    <w:pPr>
      <w:pBdr>
        <w:left w:val="single" w:sz="4" w:space="2" w:color="9B2D1F" w:themeColor="accent2"/>
        <w:bottom w:val="single" w:sz="4" w:space="2" w:color="9B2D1F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32117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57A"/>
    <w:pPr>
      <w:pBdr>
        <w:left w:val="dotted" w:sz="4" w:space="2" w:color="9B2D1F" w:themeColor="accent2"/>
        <w:bottom w:val="dotted" w:sz="4" w:space="2" w:color="9B2D1F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32117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57A"/>
    <w:pPr>
      <w:pBdr>
        <w:bottom w:val="single" w:sz="4" w:space="2" w:color="E99C92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732117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57A"/>
    <w:pPr>
      <w:pBdr>
        <w:bottom w:val="dotted" w:sz="4" w:space="2" w:color="DE6A5C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732117" w:themeColor="accent2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57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9B2D1F" w:themeColor="accen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57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9B2D1F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57A"/>
    <w:rPr>
      <w:rFonts w:asciiTheme="majorHAnsi" w:eastAsiaTheme="majorEastAsia" w:hAnsiTheme="majorHAnsi" w:cstheme="majorBidi"/>
      <w:b/>
      <w:bCs/>
      <w:i/>
      <w:iCs/>
      <w:color w:val="4C160F" w:themeColor="accent2" w:themeShade="7F"/>
      <w:shd w:val="clear" w:color="auto" w:fill="F4CDC8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57A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57A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57A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57A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57A"/>
    <w:rPr>
      <w:rFonts w:asciiTheme="majorHAnsi" w:eastAsiaTheme="majorEastAsia" w:hAnsiTheme="majorHAnsi" w:cstheme="majorBidi"/>
      <w:i/>
      <w:iCs/>
      <w:color w:val="732117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57A"/>
    <w:rPr>
      <w:rFonts w:asciiTheme="majorHAnsi" w:eastAsiaTheme="majorEastAsia" w:hAnsiTheme="majorHAnsi" w:cstheme="majorBidi"/>
      <w:i/>
      <w:iCs/>
      <w:color w:val="732117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57A"/>
    <w:rPr>
      <w:rFonts w:asciiTheme="majorHAnsi" w:eastAsiaTheme="majorEastAsia" w:hAnsiTheme="majorHAnsi" w:cstheme="majorBidi"/>
      <w:i/>
      <w:iCs/>
      <w:color w:val="9B2D1F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57A"/>
    <w:rPr>
      <w:rFonts w:asciiTheme="majorHAnsi" w:eastAsiaTheme="majorEastAsia" w:hAnsiTheme="majorHAnsi" w:cstheme="majorBidi"/>
      <w:i/>
      <w:iCs/>
      <w:color w:val="9B2D1F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E557A"/>
    <w:rPr>
      <w:b/>
      <w:bCs/>
      <w:color w:val="732117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DE557A"/>
    <w:pPr>
      <w:pBdr>
        <w:top w:val="single" w:sz="48" w:space="0" w:color="9B2D1F" w:themeColor="accent2"/>
        <w:bottom w:val="single" w:sz="48" w:space="0" w:color="9B2D1F" w:themeColor="accent2"/>
      </w:pBdr>
      <w:shd w:val="clear" w:color="auto" w:fill="9B2D1F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E557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B2D1F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57A"/>
    <w:pPr>
      <w:pBdr>
        <w:bottom w:val="dotted" w:sz="8" w:space="10" w:color="9B2D1F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4C160F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557A"/>
    <w:rPr>
      <w:rFonts w:asciiTheme="majorHAnsi" w:eastAsiaTheme="majorEastAsia" w:hAnsiTheme="majorHAnsi" w:cstheme="majorBidi"/>
      <w:i/>
      <w:iCs/>
      <w:color w:val="4C160F" w:themeColor="accent2" w:themeShade="7F"/>
      <w:sz w:val="24"/>
      <w:szCs w:val="24"/>
    </w:rPr>
  </w:style>
  <w:style w:type="character" w:styleId="Strong">
    <w:name w:val="Strong"/>
    <w:uiPriority w:val="22"/>
    <w:qFormat/>
    <w:rsid w:val="00DE557A"/>
    <w:rPr>
      <w:b/>
      <w:bCs/>
      <w:spacing w:val="0"/>
    </w:rPr>
  </w:style>
  <w:style w:type="character" w:styleId="Emphasis">
    <w:name w:val="Emphasis"/>
    <w:uiPriority w:val="20"/>
    <w:qFormat/>
    <w:rsid w:val="00DE557A"/>
    <w:rPr>
      <w:rFonts w:asciiTheme="majorHAnsi" w:eastAsiaTheme="majorEastAsia" w:hAnsiTheme="majorHAnsi" w:cstheme="majorBidi"/>
      <w:b/>
      <w:bCs/>
      <w:i/>
      <w:iCs/>
      <w:color w:val="9B2D1F" w:themeColor="accent2"/>
      <w:bdr w:val="single" w:sz="18" w:space="0" w:color="F4CDC8" w:themeColor="accent2" w:themeTint="33"/>
      <w:shd w:val="clear" w:color="auto" w:fill="F4CDC8" w:themeFill="accent2" w:themeFillTint="33"/>
    </w:rPr>
  </w:style>
  <w:style w:type="paragraph" w:styleId="NoSpacing">
    <w:name w:val="No Spacing"/>
    <w:basedOn w:val="Normal"/>
    <w:uiPriority w:val="1"/>
    <w:qFormat/>
    <w:rsid w:val="00DE557A"/>
  </w:style>
  <w:style w:type="paragraph" w:styleId="ListParagraph">
    <w:name w:val="List Paragraph"/>
    <w:basedOn w:val="Normal"/>
    <w:uiPriority w:val="34"/>
    <w:qFormat/>
    <w:rsid w:val="00DE557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E557A"/>
    <w:rPr>
      <w:color w:val="732117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DE557A"/>
    <w:rPr>
      <w:color w:val="732117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57A"/>
    <w:pPr>
      <w:pBdr>
        <w:top w:val="dotted" w:sz="8" w:space="10" w:color="9B2D1F" w:themeColor="accent2"/>
        <w:bottom w:val="dotted" w:sz="8" w:space="10" w:color="9B2D1F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B2D1F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57A"/>
    <w:rPr>
      <w:rFonts w:asciiTheme="majorHAnsi" w:eastAsiaTheme="majorEastAsia" w:hAnsiTheme="majorHAnsi" w:cstheme="majorBidi"/>
      <w:b/>
      <w:bCs/>
      <w:i/>
      <w:iCs/>
      <w:color w:val="9B2D1F" w:themeColor="accent2"/>
      <w:sz w:val="20"/>
      <w:szCs w:val="20"/>
    </w:rPr>
  </w:style>
  <w:style w:type="character" w:styleId="SubtleEmphasis">
    <w:name w:val="Subtle Emphasis"/>
    <w:uiPriority w:val="19"/>
    <w:qFormat/>
    <w:rsid w:val="00DE557A"/>
    <w:rPr>
      <w:rFonts w:asciiTheme="majorHAnsi" w:eastAsiaTheme="majorEastAsia" w:hAnsiTheme="majorHAnsi" w:cstheme="majorBidi"/>
      <w:i/>
      <w:iCs/>
      <w:color w:val="9B2D1F" w:themeColor="accent2"/>
    </w:rPr>
  </w:style>
  <w:style w:type="character" w:styleId="IntenseEmphasis">
    <w:name w:val="Intense Emphasis"/>
    <w:uiPriority w:val="21"/>
    <w:qFormat/>
    <w:rsid w:val="00DE557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B2D1F" w:themeColor="accent2"/>
      <w:shd w:val="clear" w:color="auto" w:fill="9B2D1F" w:themeFill="accent2"/>
      <w:vertAlign w:val="baseline"/>
    </w:rPr>
  </w:style>
  <w:style w:type="character" w:styleId="SubtleReference">
    <w:name w:val="Subtle Reference"/>
    <w:uiPriority w:val="31"/>
    <w:qFormat/>
    <w:rsid w:val="00DE557A"/>
    <w:rPr>
      <w:i/>
      <w:iCs/>
      <w:smallCaps/>
      <w:color w:val="9B2D1F" w:themeColor="accent2"/>
      <w:u w:color="9B2D1F" w:themeColor="accent2"/>
    </w:rPr>
  </w:style>
  <w:style w:type="character" w:styleId="IntenseReference">
    <w:name w:val="Intense Reference"/>
    <w:uiPriority w:val="32"/>
    <w:qFormat/>
    <w:rsid w:val="00DE557A"/>
    <w:rPr>
      <w:b/>
      <w:bCs/>
      <w:i/>
      <w:iCs/>
      <w:smallCaps/>
      <w:color w:val="9B2D1F" w:themeColor="accent2"/>
      <w:u w:color="9B2D1F" w:themeColor="accent2"/>
    </w:rPr>
  </w:style>
  <w:style w:type="character" w:styleId="BookTitle">
    <w:name w:val="Book Title"/>
    <w:uiPriority w:val="33"/>
    <w:qFormat/>
    <w:rsid w:val="00DE557A"/>
    <w:rPr>
      <w:rFonts w:asciiTheme="majorHAnsi" w:eastAsiaTheme="majorEastAsia" w:hAnsiTheme="majorHAnsi" w:cstheme="majorBidi"/>
      <w:b/>
      <w:bCs/>
      <w:i/>
      <w:iCs/>
      <w:smallCaps/>
      <w:color w:val="732117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557A"/>
    <w:pPr>
      <w:outlineLvl w:val="9"/>
    </w:pPr>
  </w:style>
  <w:style w:type="paragraph" w:customStyle="1" w:styleId="TableParagraph">
    <w:name w:val="Table Paragraph"/>
    <w:basedOn w:val="Normal"/>
    <w:uiPriority w:val="1"/>
    <w:qFormat/>
    <w:rsid w:val="00156AC6"/>
    <w:pPr>
      <w:spacing w:line="292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C6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cp:lastPrinted>2025-07-25T16:19:00Z</cp:lastPrinted>
  <dcterms:created xsi:type="dcterms:W3CDTF">2025-07-25T16:03:00Z</dcterms:created>
  <dcterms:modified xsi:type="dcterms:W3CDTF">2025-07-25T16:19:00Z</dcterms:modified>
</cp:coreProperties>
</file>